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B85CA3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B85CA3">
        <w:rPr>
          <w:b/>
          <w:color w:val="61B01F"/>
          <w:sz w:val="28"/>
          <w:szCs w:val="28"/>
        </w:rPr>
        <w:t>PRESSEMITTEILUNG</w:t>
      </w:r>
    </w:p>
    <w:p w:rsidR="00AE68C9" w:rsidRPr="00B85CA3" w:rsidRDefault="008E371D" w:rsidP="00AE68C9">
      <w:pPr>
        <w:spacing w:line="360" w:lineRule="auto"/>
        <w:jc w:val="both"/>
        <w:rPr>
          <w:rFonts w:ascii="Arial" w:hAnsi="Arial" w:cs="Arial"/>
          <w:b/>
        </w:rPr>
      </w:pPr>
      <w:bookmarkStart w:id="0" w:name="OLE_LINK3"/>
      <w:bookmarkStart w:id="1" w:name="OLE_LINK4"/>
      <w:r>
        <w:rPr>
          <w:rFonts w:ascii="Arial" w:hAnsi="Arial" w:cs="Arial"/>
          <w:b/>
        </w:rPr>
        <w:t>Präzises Messen i</w:t>
      </w:r>
      <w:r w:rsidR="00412A92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proofErr w:type="spellStart"/>
      <w:r w:rsidR="00412A92">
        <w:rPr>
          <w:rFonts w:ascii="Arial" w:hAnsi="Arial" w:cs="Arial"/>
          <w:b/>
        </w:rPr>
        <w:t>Outdoor</w:t>
      </w:r>
      <w:proofErr w:type="spellEnd"/>
      <w:r>
        <w:rPr>
          <w:rFonts w:ascii="Arial" w:hAnsi="Arial" w:cs="Arial"/>
          <w:b/>
        </w:rPr>
        <w:t>-Bereich</w:t>
      </w:r>
    </w:p>
    <w:p w:rsidR="001E02BF" w:rsidRPr="00B85CA3" w:rsidRDefault="00B85CA3" w:rsidP="001E02BF">
      <w:pPr>
        <w:jc w:val="both"/>
        <w:rPr>
          <w:rFonts w:ascii="Arial" w:hAnsi="Arial" w:cs="Arial"/>
          <w:b/>
          <w:sz w:val="28"/>
          <w:szCs w:val="28"/>
        </w:rPr>
      </w:pPr>
      <w:bookmarkStart w:id="2" w:name="OLE_LINK1"/>
      <w:bookmarkStart w:id="3" w:name="OLE_LINK2"/>
      <w:bookmarkEnd w:id="0"/>
      <w:bookmarkEnd w:id="1"/>
      <w:r w:rsidRPr="00B85CA3">
        <w:rPr>
          <w:rFonts w:ascii="Arial" w:hAnsi="Arial" w:cs="Arial"/>
          <w:b/>
          <w:sz w:val="28"/>
          <w:szCs w:val="28"/>
        </w:rPr>
        <w:t>F</w:t>
      </w:r>
      <w:r w:rsidR="00886449">
        <w:rPr>
          <w:rFonts w:ascii="Arial" w:hAnsi="Arial" w:cs="Arial"/>
          <w:b/>
          <w:sz w:val="28"/>
          <w:szCs w:val="28"/>
        </w:rPr>
        <w:t xml:space="preserve">euchte </w:t>
      </w:r>
      <w:r w:rsidR="00293046">
        <w:rPr>
          <w:rFonts w:ascii="Arial" w:hAnsi="Arial" w:cs="Arial"/>
          <w:b/>
          <w:sz w:val="28"/>
          <w:szCs w:val="28"/>
        </w:rPr>
        <w:t>und</w:t>
      </w:r>
      <w:r w:rsidR="0088644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Temperatur </w:t>
      </w:r>
      <w:proofErr w:type="spellStart"/>
      <w:r>
        <w:rPr>
          <w:rFonts w:ascii="Arial" w:hAnsi="Arial" w:cs="Arial"/>
          <w:b/>
          <w:sz w:val="28"/>
          <w:szCs w:val="28"/>
        </w:rPr>
        <w:t>Messumformer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für </w:t>
      </w:r>
      <w:r w:rsidR="00886449">
        <w:rPr>
          <w:rFonts w:ascii="Arial" w:hAnsi="Arial" w:cs="Arial"/>
          <w:b/>
          <w:sz w:val="28"/>
          <w:szCs w:val="28"/>
        </w:rPr>
        <w:t xml:space="preserve">anspruchsvolle </w:t>
      </w:r>
      <w:r>
        <w:rPr>
          <w:rFonts w:ascii="Arial" w:hAnsi="Arial" w:cs="Arial"/>
          <w:b/>
          <w:sz w:val="28"/>
          <w:szCs w:val="28"/>
        </w:rPr>
        <w:t>meteorologische Anwendungen</w:t>
      </w:r>
    </w:p>
    <w:bookmarkEnd w:id="2"/>
    <w:bookmarkEnd w:id="3"/>
    <w:p w:rsidR="00190021" w:rsidRPr="00B85CA3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1E02BF" w:rsidRPr="00B85CA3" w:rsidRDefault="00E67391" w:rsidP="001E02BF">
      <w:pPr>
        <w:pStyle w:val="Textkrper2"/>
        <w:rPr>
          <w:b/>
        </w:rPr>
      </w:pPr>
      <w:r w:rsidRPr="00B85CA3">
        <w:rPr>
          <w:b/>
        </w:rPr>
        <w:t>(</w:t>
      </w:r>
      <w:proofErr w:type="spellStart"/>
      <w:r w:rsidRPr="00B85CA3">
        <w:rPr>
          <w:b/>
        </w:rPr>
        <w:t>Engerwitzdorf</w:t>
      </w:r>
      <w:proofErr w:type="spellEnd"/>
      <w:r w:rsidRPr="00B85CA3">
        <w:rPr>
          <w:b/>
        </w:rPr>
        <w:t xml:space="preserve">, </w:t>
      </w:r>
      <w:r w:rsidR="003F784E">
        <w:rPr>
          <w:b/>
        </w:rPr>
        <w:t>12</w:t>
      </w:r>
      <w:r w:rsidR="00190021" w:rsidRPr="00B85CA3">
        <w:rPr>
          <w:b/>
        </w:rPr>
        <w:t>.</w:t>
      </w:r>
      <w:r w:rsidR="003F784E">
        <w:rPr>
          <w:b/>
        </w:rPr>
        <w:t>10</w:t>
      </w:r>
      <w:r w:rsidR="00345E83">
        <w:rPr>
          <w:b/>
        </w:rPr>
        <w:t>.2015</w:t>
      </w:r>
      <w:r w:rsidRPr="00B85CA3">
        <w:rPr>
          <w:b/>
        </w:rPr>
        <w:t xml:space="preserve">) </w:t>
      </w:r>
      <w:r w:rsidR="00B85CA3">
        <w:rPr>
          <w:b/>
        </w:rPr>
        <w:t xml:space="preserve">Mit dem EE33-M Feuchte </w:t>
      </w:r>
      <w:r w:rsidR="00DB2FC2">
        <w:rPr>
          <w:b/>
        </w:rPr>
        <w:t>und</w:t>
      </w:r>
      <w:r w:rsidR="00B85CA3">
        <w:rPr>
          <w:b/>
        </w:rPr>
        <w:t xml:space="preserve"> Temperatur Messumformer erweitert E+E Elektronik </w:t>
      </w:r>
      <w:r w:rsidR="00BF4307">
        <w:rPr>
          <w:b/>
        </w:rPr>
        <w:t>die bewährte EE33 </w:t>
      </w:r>
      <w:r w:rsidR="00B85CA3">
        <w:rPr>
          <w:b/>
        </w:rPr>
        <w:t>Messumformer-Serie</w:t>
      </w:r>
      <w:r w:rsidR="00BF4307">
        <w:rPr>
          <w:b/>
        </w:rPr>
        <w:t xml:space="preserve">. </w:t>
      </w:r>
      <w:r w:rsidR="00E23AB9">
        <w:rPr>
          <w:b/>
        </w:rPr>
        <w:t>Ein</w:t>
      </w:r>
      <w:r w:rsidR="0077227E">
        <w:rPr>
          <w:b/>
        </w:rPr>
        <w:t xml:space="preserve"> beheizte</w:t>
      </w:r>
      <w:r w:rsidR="00E23AB9">
        <w:rPr>
          <w:b/>
        </w:rPr>
        <w:t>r</w:t>
      </w:r>
      <w:r w:rsidR="0077227E">
        <w:rPr>
          <w:b/>
        </w:rPr>
        <w:t xml:space="preserve"> </w:t>
      </w:r>
      <w:r w:rsidR="00F168D7">
        <w:rPr>
          <w:b/>
        </w:rPr>
        <w:t>Feuchtes</w:t>
      </w:r>
      <w:r w:rsidR="0077227E">
        <w:rPr>
          <w:b/>
        </w:rPr>
        <w:t>ensor</w:t>
      </w:r>
      <w:r w:rsidR="00293046">
        <w:rPr>
          <w:b/>
        </w:rPr>
        <w:t>, eine zusätzliche Heizung des Feuchtefühlers</w:t>
      </w:r>
      <w:r w:rsidR="0077227E">
        <w:rPr>
          <w:b/>
        </w:rPr>
        <w:t xml:space="preserve"> </w:t>
      </w:r>
      <w:r w:rsidR="00E23AB9">
        <w:rPr>
          <w:b/>
        </w:rPr>
        <w:t xml:space="preserve">sowie ein </w:t>
      </w:r>
      <w:r w:rsidR="00293046">
        <w:rPr>
          <w:b/>
        </w:rPr>
        <w:t>separater</w:t>
      </w:r>
      <w:r w:rsidR="00E23AB9">
        <w:rPr>
          <w:b/>
        </w:rPr>
        <w:t xml:space="preserve"> Temperaturfühler </w:t>
      </w:r>
      <w:r w:rsidR="005C19B4">
        <w:rPr>
          <w:b/>
        </w:rPr>
        <w:t>sorgen für</w:t>
      </w:r>
      <w:r w:rsidR="0077227E">
        <w:rPr>
          <w:b/>
        </w:rPr>
        <w:t xml:space="preserve"> exakte </w:t>
      </w:r>
      <w:proofErr w:type="spellStart"/>
      <w:r w:rsidR="0077227E">
        <w:rPr>
          <w:b/>
        </w:rPr>
        <w:t>Messergebnisse</w:t>
      </w:r>
      <w:proofErr w:type="spellEnd"/>
      <w:r w:rsidR="0077227E">
        <w:rPr>
          <w:b/>
        </w:rPr>
        <w:t xml:space="preserve"> selbst bei permanenter Hochfeuchte. </w:t>
      </w:r>
      <w:r w:rsidR="00293046">
        <w:rPr>
          <w:b/>
        </w:rPr>
        <w:t xml:space="preserve">Zudem schützt ein spezielles </w:t>
      </w:r>
      <w:proofErr w:type="spellStart"/>
      <w:r w:rsidR="00293046">
        <w:rPr>
          <w:b/>
        </w:rPr>
        <w:t>Coating</w:t>
      </w:r>
      <w:proofErr w:type="spellEnd"/>
      <w:r w:rsidR="00293046">
        <w:rPr>
          <w:b/>
        </w:rPr>
        <w:t xml:space="preserve"> den Feuchtesensor vor Verschmutzungen. </w:t>
      </w:r>
      <w:r w:rsidR="0077227E">
        <w:rPr>
          <w:b/>
        </w:rPr>
        <w:t>In Verbind</w:t>
      </w:r>
      <w:r w:rsidR="00293046">
        <w:rPr>
          <w:b/>
        </w:rPr>
        <w:t>ung mit einem Strahlungsschutz</w:t>
      </w:r>
      <w:r w:rsidR="00254C26">
        <w:rPr>
          <w:b/>
        </w:rPr>
        <w:t xml:space="preserve"> eignet sich der EE33-M ideal für </w:t>
      </w:r>
      <w:r w:rsidR="005C19B4">
        <w:rPr>
          <w:b/>
        </w:rPr>
        <w:t>High-end Anwendungen in der Meteorologie</w:t>
      </w:r>
      <w:r w:rsidR="00254C26">
        <w:rPr>
          <w:b/>
        </w:rPr>
        <w:t>.</w:t>
      </w:r>
    </w:p>
    <w:p w:rsidR="00AC1EE7" w:rsidRDefault="00AC1EE7" w:rsidP="00F6178B">
      <w:pPr>
        <w:pStyle w:val="Textkrper2"/>
      </w:pPr>
    </w:p>
    <w:p w:rsidR="008E371D" w:rsidRPr="00B07F9A" w:rsidRDefault="002137DC" w:rsidP="00F6178B">
      <w:pPr>
        <w:pStyle w:val="Textkrper2"/>
      </w:pPr>
      <w:r>
        <w:t xml:space="preserve">Das </w:t>
      </w:r>
      <w:r w:rsidR="00456FBB">
        <w:t>Herzs</w:t>
      </w:r>
      <w:r w:rsidR="00564DB4">
        <w:t>tück des EE33-M ist der von E+E </w:t>
      </w:r>
      <w:r w:rsidR="00456FBB">
        <w:t>Elektronik in Dünnschicht</w:t>
      </w:r>
      <w:r w:rsidR="00E23AB9">
        <w:t>technologie entwickelte Feuchtesensor</w:t>
      </w:r>
      <w:r w:rsidR="00564DB4">
        <w:t xml:space="preserve"> HMC01</w:t>
      </w:r>
      <w:r w:rsidR="00456FBB">
        <w:t xml:space="preserve">. </w:t>
      </w:r>
      <w:r w:rsidR="00546E34">
        <w:t xml:space="preserve">Der monolithisch aufgebaute Sensor vereint das </w:t>
      </w:r>
      <w:r>
        <w:t>Feuchte-</w:t>
      </w:r>
      <w:r w:rsidR="00546E34">
        <w:t xml:space="preserve"> </w:t>
      </w:r>
      <w:r w:rsidR="00AC1EE7">
        <w:t>und</w:t>
      </w:r>
      <w:r w:rsidR="00D1494B">
        <w:t xml:space="preserve"> Heizelement </w:t>
      </w:r>
      <w:r w:rsidR="00546E34">
        <w:t xml:space="preserve">auf einem gemeinsamen Substrat. </w:t>
      </w:r>
      <w:r w:rsidR="00293046">
        <w:t>Das</w:t>
      </w:r>
      <w:r w:rsidR="00546E34">
        <w:t xml:space="preserve"> </w:t>
      </w:r>
      <w:r w:rsidR="00293046">
        <w:t>duale Heizsystem</w:t>
      </w:r>
      <w:r w:rsidR="00546E34">
        <w:t xml:space="preserve"> </w:t>
      </w:r>
      <w:r w:rsidR="00DB2FC2">
        <w:t xml:space="preserve">(Sensor- und Fühlerheizung) </w:t>
      </w:r>
      <w:r w:rsidR="00293046">
        <w:t>verhindert ein Betauen</w:t>
      </w:r>
      <w:r w:rsidR="00D1494B">
        <w:t xml:space="preserve"> des Sensors und des Feuchtefühlers. Dies führt zu einer extrem </w:t>
      </w:r>
      <w:r w:rsidR="00293046">
        <w:t>kurzen</w:t>
      </w:r>
      <w:r w:rsidR="00D1494B">
        <w:t xml:space="preserve"> Ansprechzeit</w:t>
      </w:r>
      <w:r w:rsidR="00293046">
        <w:t xml:space="preserve"> und sorgt für eine schnelle Erholung unter Betauungsbedingungen.</w:t>
      </w:r>
      <w:r w:rsidR="00E35E7A">
        <w:t xml:space="preserve"> In Kombination mit dem zusätzlichen Temperaturfühler ist damit ein präzises und kontinuierliches Messen selbst</w:t>
      </w:r>
      <w:r>
        <w:t xml:space="preserve"> bei permanenter Hochfeuchte möglich</w:t>
      </w:r>
      <w:r w:rsidR="00412A92">
        <w:t>.</w:t>
      </w:r>
      <w:r>
        <w:t xml:space="preserve"> </w:t>
      </w:r>
      <w:r w:rsidR="00D1494B" w:rsidRPr="00625DD6">
        <w:rPr>
          <w:rFonts w:eastAsia="Arial" w:cs="Arial"/>
          <w:color w:val="231F20"/>
          <w:spacing w:val="-2"/>
        </w:rPr>
        <w:t>Da</w:t>
      </w:r>
      <w:r w:rsidR="00D1494B" w:rsidRPr="00625DD6">
        <w:rPr>
          <w:rFonts w:eastAsia="Arial" w:cs="Arial"/>
          <w:color w:val="231F20"/>
        </w:rPr>
        <w:t>s</w:t>
      </w:r>
      <w:r w:rsidR="00D1494B" w:rsidRPr="00625DD6">
        <w:rPr>
          <w:rFonts w:eastAsia="Arial" w:cs="Arial"/>
          <w:color w:val="231F20"/>
          <w:spacing w:val="-11"/>
        </w:rPr>
        <w:t xml:space="preserve"> </w:t>
      </w:r>
      <w:r w:rsidR="00D1494B" w:rsidRPr="00625DD6">
        <w:rPr>
          <w:rFonts w:eastAsia="Arial" w:cs="Arial"/>
          <w:color w:val="231F20"/>
          <w:spacing w:val="-2"/>
        </w:rPr>
        <w:t>Sensorelemen</w:t>
      </w:r>
      <w:r w:rsidR="00D1494B" w:rsidRPr="00625DD6">
        <w:rPr>
          <w:rFonts w:eastAsia="Arial" w:cs="Arial"/>
          <w:color w:val="231F20"/>
        </w:rPr>
        <w:t>t</w:t>
      </w:r>
      <w:r w:rsidR="00D1494B" w:rsidRPr="00625DD6">
        <w:rPr>
          <w:rFonts w:eastAsia="Arial" w:cs="Arial"/>
          <w:color w:val="231F20"/>
          <w:spacing w:val="-11"/>
        </w:rPr>
        <w:t xml:space="preserve"> </w:t>
      </w:r>
      <w:r w:rsidR="00D1494B" w:rsidRPr="00625DD6">
        <w:rPr>
          <w:rFonts w:eastAsia="Arial" w:cs="Arial"/>
          <w:color w:val="231F20"/>
          <w:spacing w:val="-2"/>
        </w:rPr>
        <w:t>un</w:t>
      </w:r>
      <w:r w:rsidR="00D1494B" w:rsidRPr="00625DD6">
        <w:rPr>
          <w:rFonts w:eastAsia="Arial" w:cs="Arial"/>
          <w:color w:val="231F20"/>
        </w:rPr>
        <w:t>d</w:t>
      </w:r>
      <w:r w:rsidR="00D1494B" w:rsidRPr="00625DD6">
        <w:rPr>
          <w:rFonts w:eastAsia="Arial" w:cs="Arial"/>
          <w:color w:val="231F20"/>
          <w:spacing w:val="-11"/>
        </w:rPr>
        <w:t xml:space="preserve"> </w:t>
      </w:r>
      <w:r w:rsidR="00D1494B" w:rsidRPr="00625DD6">
        <w:rPr>
          <w:rFonts w:eastAsia="Arial" w:cs="Arial"/>
          <w:color w:val="231F20"/>
          <w:spacing w:val="-2"/>
        </w:rPr>
        <w:t>dessen</w:t>
      </w:r>
      <w:r w:rsidR="00D1494B">
        <w:rPr>
          <w:rFonts w:eastAsia="Arial" w:cs="Arial"/>
          <w:color w:val="231F20"/>
          <w:spacing w:val="5"/>
        </w:rPr>
        <w:t xml:space="preserve"> </w:t>
      </w:r>
      <w:r w:rsidR="00D1494B" w:rsidRPr="00625DD6">
        <w:rPr>
          <w:rFonts w:eastAsia="Arial" w:cs="Arial"/>
          <w:color w:val="231F20"/>
          <w:spacing w:val="-2"/>
        </w:rPr>
        <w:t>Kontaktierungen</w:t>
      </w:r>
      <w:r w:rsidR="00D1494B">
        <w:rPr>
          <w:rFonts w:eastAsia="Arial" w:cs="Arial"/>
          <w:color w:val="231F20"/>
          <w:spacing w:val="-2"/>
        </w:rPr>
        <w:t xml:space="preserve"> werden durch das E+E </w:t>
      </w:r>
      <w:proofErr w:type="spellStart"/>
      <w:r w:rsidR="00D1494B">
        <w:rPr>
          <w:rFonts w:eastAsia="Arial" w:cs="Arial"/>
          <w:color w:val="231F20"/>
          <w:spacing w:val="-2"/>
        </w:rPr>
        <w:t>Coating</w:t>
      </w:r>
      <w:proofErr w:type="spellEnd"/>
      <w:r w:rsidR="00D1494B">
        <w:rPr>
          <w:rFonts w:eastAsia="Arial" w:cs="Arial"/>
          <w:color w:val="231F20"/>
          <w:spacing w:val="-2"/>
        </w:rPr>
        <w:t xml:space="preserve"> vor korrosiver und elektrisch leitender Verschmutzung geschützt</w:t>
      </w:r>
      <w:r w:rsidR="00D1494B" w:rsidRPr="00625DD6">
        <w:rPr>
          <w:rFonts w:eastAsia="Arial" w:cs="Arial"/>
          <w:color w:val="231F20"/>
        </w:rPr>
        <w:t>.</w:t>
      </w:r>
    </w:p>
    <w:p w:rsidR="003F20F2" w:rsidRPr="00B07F9A" w:rsidRDefault="003F20F2" w:rsidP="003F20F2">
      <w:pPr>
        <w:pStyle w:val="Textkrper2"/>
      </w:pPr>
    </w:p>
    <w:p w:rsidR="00CD6F07" w:rsidRDefault="002137DC" w:rsidP="00083473">
      <w:pPr>
        <w:pStyle w:val="Textkrper2"/>
      </w:pPr>
      <w:r>
        <w:t>Im</w:t>
      </w:r>
      <w:r w:rsidR="006877E5">
        <w:t xml:space="preserve"> Außenbereich ist die Verwendung eines </w:t>
      </w:r>
      <w:r w:rsidR="00E23AB9">
        <w:t>Strahlungsschutzes unerlässlich</w:t>
      </w:r>
      <w:r w:rsidR="00D1494B">
        <w:t xml:space="preserve">. </w:t>
      </w:r>
      <w:r w:rsidR="00083473">
        <w:rPr>
          <w:rFonts w:ascii="ArialMT" w:hAnsi="ArialMT" w:cs="ArialMT"/>
        </w:rPr>
        <w:t>Durch die spezielle Konstruktion sind die Messfühler des EE33-M für die Montage in einem modernen, zwangsbelüfteten Strahlungsschutz, wie z. B. dem LAM630, geeignet.</w:t>
      </w:r>
    </w:p>
    <w:p w:rsidR="00083473" w:rsidRDefault="00083473" w:rsidP="00E67391">
      <w:pPr>
        <w:pStyle w:val="Textkrper2"/>
      </w:pPr>
    </w:p>
    <w:p w:rsidR="00E20EA0" w:rsidRDefault="00DB2FC2" w:rsidP="00E67391">
      <w:pPr>
        <w:pStyle w:val="Textkrper2"/>
      </w:pPr>
      <w:r>
        <w:t xml:space="preserve">Der EE33-M berechnet alle </w:t>
      </w:r>
      <w:proofErr w:type="spellStart"/>
      <w:r>
        <w:t>rF</w:t>
      </w:r>
      <w:proofErr w:type="spellEnd"/>
      <w:r>
        <w:t xml:space="preserve">- und T-bezogenen Parameter wie </w:t>
      </w:r>
      <w:r w:rsidR="00AC1EE7">
        <w:t>Taupunkttemperatur, absolute Feuchte und Mischungsverhältnis</w:t>
      </w:r>
      <w:r w:rsidR="00E677C2">
        <w:t>.</w:t>
      </w:r>
      <w:r w:rsidR="00AC1EE7">
        <w:t xml:space="preserve"> </w:t>
      </w:r>
      <w:r w:rsidR="00E20EA0">
        <w:t>Ein optionales Verbindungskabel und die im Lieferumfang enthaltene Software ermöglichen eine einfache Justage und Konfiguration der Ausgänge.</w:t>
      </w:r>
      <w:r w:rsidR="0036086C">
        <w:t xml:space="preserve"> </w:t>
      </w:r>
      <w:r w:rsidR="00E20EA0">
        <w:t>Mit der optionalen RS485 Schnittstelle lässt sich zudem komfortabel ein Netzwerk mit bis zu 32 Messumformern aufbauen</w:t>
      </w:r>
      <w:r w:rsidR="0036086C">
        <w:t>.</w:t>
      </w:r>
    </w:p>
    <w:p w:rsidR="00CD6F07" w:rsidRDefault="00CD6F07" w:rsidP="00E67391">
      <w:pPr>
        <w:pStyle w:val="Textkrper2"/>
      </w:pPr>
    </w:p>
    <w:p w:rsidR="003661A6" w:rsidRDefault="003661A6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3F784E">
        <w:t>1733</w:t>
      </w:r>
    </w:p>
    <w:p w:rsidR="00E67391" w:rsidRDefault="00E67391" w:rsidP="00E67391">
      <w:pPr>
        <w:pStyle w:val="Textkrper2"/>
      </w:pPr>
      <w:r>
        <w:t xml:space="preserve">Wörter: </w:t>
      </w:r>
      <w:bookmarkStart w:id="4" w:name="_GoBack"/>
      <w:bookmarkEnd w:id="4"/>
      <w:r w:rsidR="003F784E">
        <w:t>243</w:t>
      </w:r>
    </w:p>
    <w:p w:rsidR="00BD2DC8" w:rsidRDefault="00BD2DC8" w:rsidP="00E67391">
      <w:pPr>
        <w:pStyle w:val="Textkrper2"/>
      </w:pPr>
    </w:p>
    <w:p w:rsidR="003661A6" w:rsidRDefault="003661A6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86449" w:rsidRDefault="00886449" w:rsidP="00E67391">
      <w:pPr>
        <w:pStyle w:val="Textkrper2"/>
        <w:rPr>
          <w:b/>
        </w:rPr>
      </w:pPr>
    </w:p>
    <w:p w:rsidR="00345E83" w:rsidRDefault="00906CD6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880000" cy="1919368"/>
            <wp:effectExtent l="19050" t="0" r="0" b="0"/>
            <wp:docPr id="6" name="Grafik 5" descr="EE33M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3M_RGB_300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A7C" w:rsidRDefault="000F3A7C" w:rsidP="00011E85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:rsidR="00C5069C" w:rsidRDefault="00C5069C" w:rsidP="00C5069C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Pr="008812DA">
        <w:rPr>
          <w:rFonts w:ascii="Arial" w:hAnsi="Arial" w:cs="Arial"/>
          <w:sz w:val="20"/>
          <w:szCs w:val="20"/>
        </w:rPr>
        <w:t xml:space="preserve"> </w:t>
      </w:r>
      <w:r w:rsidR="00DD5A06">
        <w:rPr>
          <w:rFonts w:ascii="Arial" w:hAnsi="Arial" w:cs="Arial"/>
          <w:sz w:val="20"/>
          <w:szCs w:val="20"/>
        </w:rPr>
        <w:t xml:space="preserve">Der </w:t>
      </w:r>
      <w:r w:rsidR="004D6269">
        <w:rPr>
          <w:rFonts w:ascii="Arial" w:hAnsi="Arial" w:cs="Arial"/>
          <w:sz w:val="20"/>
          <w:szCs w:val="20"/>
        </w:rPr>
        <w:t xml:space="preserve">neue </w:t>
      </w:r>
      <w:r w:rsidR="00DD5A06">
        <w:rPr>
          <w:rFonts w:ascii="Arial" w:hAnsi="Arial" w:cs="Arial"/>
          <w:sz w:val="20"/>
          <w:szCs w:val="20"/>
        </w:rPr>
        <w:t xml:space="preserve">EE33-M </w:t>
      </w:r>
      <w:r w:rsidR="00345E83">
        <w:rPr>
          <w:rFonts w:ascii="Arial" w:hAnsi="Arial" w:cs="Arial"/>
          <w:sz w:val="20"/>
          <w:szCs w:val="20"/>
        </w:rPr>
        <w:t xml:space="preserve">Feuchte &amp; Temperatur Messumformer </w:t>
      </w:r>
      <w:r w:rsidR="00DD5A06">
        <w:rPr>
          <w:rFonts w:ascii="Arial" w:hAnsi="Arial" w:cs="Arial"/>
          <w:sz w:val="20"/>
          <w:szCs w:val="20"/>
        </w:rPr>
        <w:t>ist ideal für anspruchsvolle Anwendungen in der Meteorologie geeignet.</w:t>
      </w:r>
      <w:r w:rsidRPr="008812DA">
        <w:rPr>
          <w:rFonts w:ascii="Arial" w:hAnsi="Arial" w:cs="Arial"/>
          <w:sz w:val="20"/>
          <w:szCs w:val="20"/>
        </w:rPr>
        <w:t xml:space="preserve"> </w:t>
      </w:r>
    </w:p>
    <w:p w:rsidR="00C5069C" w:rsidRDefault="00C5069C" w:rsidP="00011E85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:rsidR="00C5069C" w:rsidRDefault="00C5069C" w:rsidP="00011E85">
      <w:pPr>
        <w:pStyle w:val="KeinLeerraum"/>
        <w:rPr>
          <w:rFonts w:ascii="Arial" w:hAnsi="Arial" w:cs="Arial"/>
          <w:sz w:val="20"/>
          <w:szCs w:val="20"/>
          <w:u w:val="single"/>
        </w:rPr>
      </w:pPr>
      <w:r w:rsidRPr="00C5069C"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1908155" cy="2880000"/>
            <wp:effectExtent l="19050" t="0" r="0" b="0"/>
            <wp:docPr id="15" name="Grafik 14" descr="EE33M_Strahlungsschutz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3M_Strahlungsschutz_RGB_300d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5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F0" w:rsidRDefault="007035F0" w:rsidP="00DD5A06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:rsidR="00DD5A06" w:rsidRDefault="00DD5A06" w:rsidP="00DD5A06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</w:t>
      </w:r>
      <w:r>
        <w:rPr>
          <w:rFonts w:ascii="Arial" w:hAnsi="Arial" w:cs="Arial"/>
          <w:sz w:val="20"/>
          <w:szCs w:val="20"/>
          <w:u w:val="single"/>
        </w:rPr>
        <w:t xml:space="preserve"> 2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EE33-M </w:t>
      </w:r>
      <w:r w:rsidR="00345E83">
        <w:rPr>
          <w:rFonts w:ascii="Arial" w:hAnsi="Arial" w:cs="Arial"/>
          <w:sz w:val="20"/>
          <w:szCs w:val="20"/>
        </w:rPr>
        <w:t xml:space="preserve">Feuchte &amp; Temperatur Messumformer </w:t>
      </w:r>
      <w:r>
        <w:rPr>
          <w:rFonts w:ascii="Arial" w:hAnsi="Arial" w:cs="Arial"/>
          <w:sz w:val="20"/>
          <w:szCs w:val="20"/>
        </w:rPr>
        <w:t>mit Strahlungsschutz LAM630.</w:t>
      </w:r>
      <w:r w:rsidRPr="008812DA">
        <w:rPr>
          <w:rFonts w:ascii="Arial" w:hAnsi="Arial" w:cs="Arial"/>
          <w:sz w:val="20"/>
          <w:szCs w:val="20"/>
        </w:rPr>
        <w:t xml:space="preserve"> </w:t>
      </w:r>
    </w:p>
    <w:p w:rsidR="00C5069C" w:rsidRDefault="00C5069C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C5069C" w:rsidRDefault="00886449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880000" cy="1920039"/>
            <wp:effectExtent l="19050" t="0" r="0" b="0"/>
            <wp:docPr id="16" name="Grafik 15" descr="Feuchtesensor_HMC01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chtesensor_HMC01_RGB_300dp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49" w:rsidRDefault="00886449" w:rsidP="00886449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</w:t>
      </w:r>
      <w:r>
        <w:rPr>
          <w:rFonts w:ascii="Arial" w:hAnsi="Arial" w:cs="Arial"/>
          <w:sz w:val="20"/>
          <w:szCs w:val="20"/>
          <w:u w:val="single"/>
        </w:rPr>
        <w:t xml:space="preserve"> 3</w:t>
      </w:r>
      <w:r w:rsidRPr="008812DA">
        <w:rPr>
          <w:rFonts w:ascii="Arial" w:hAnsi="Arial" w:cs="Arial"/>
          <w:sz w:val="20"/>
          <w:szCs w:val="20"/>
          <w:u w:val="single"/>
        </w:rPr>
        <w:t>:</w:t>
      </w:r>
      <w:r w:rsidRPr="008812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Herzstück des EE33-M ist der beheizte, monolithische </w:t>
      </w:r>
      <w:proofErr w:type="spellStart"/>
      <w:r w:rsidR="004D6269">
        <w:rPr>
          <w:rFonts w:ascii="Arial" w:hAnsi="Arial" w:cs="Arial"/>
          <w:sz w:val="20"/>
          <w:szCs w:val="20"/>
        </w:rPr>
        <w:t>rF</w:t>
      </w:r>
      <w:proofErr w:type="spellEnd"/>
      <w:r w:rsidR="004D6269">
        <w:rPr>
          <w:rFonts w:ascii="Arial" w:hAnsi="Arial" w:cs="Arial"/>
          <w:sz w:val="20"/>
          <w:szCs w:val="20"/>
        </w:rPr>
        <w:t>/T-</w:t>
      </w:r>
      <w:r>
        <w:rPr>
          <w:rFonts w:ascii="Arial" w:hAnsi="Arial" w:cs="Arial"/>
          <w:sz w:val="20"/>
          <w:szCs w:val="20"/>
        </w:rPr>
        <w:t>Sensor HMC01.</w:t>
      </w:r>
      <w:r w:rsidRPr="008812DA">
        <w:rPr>
          <w:rFonts w:ascii="Arial" w:hAnsi="Arial" w:cs="Arial"/>
          <w:sz w:val="20"/>
          <w:szCs w:val="20"/>
        </w:rPr>
        <w:t xml:space="preserve"> </w:t>
      </w:r>
    </w:p>
    <w:p w:rsidR="00886449" w:rsidRPr="008812DA" w:rsidRDefault="00886449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0463E" w:rsidRDefault="00FD0C65" w:rsidP="00A45E49">
      <w:pPr>
        <w:pStyle w:val="Textkrper2"/>
        <w:rPr>
          <w:rFonts w:cs="Arial"/>
        </w:rPr>
      </w:pPr>
      <w:r>
        <w:t>E+E</w:t>
      </w:r>
      <w:r w:rsidR="00F62223">
        <w:t> </w:t>
      </w:r>
      <w:r>
        <w:t>Elektronik entwickelt und produziert</w:t>
      </w:r>
      <w:r w:rsidR="00EF6D70" w:rsidRPr="000507C5">
        <w:t xml:space="preserve"> Sensoren und Messumformern für </w:t>
      </w:r>
      <w:r w:rsidR="00EF6D70">
        <w:t>Feuchte, Temperatur, Taupunkt, Feuchte in Öl, Luftgeschwindigkeit, Durchfluss und CO</w:t>
      </w:r>
      <w:r w:rsidR="00EF6D70" w:rsidRPr="00613B3C">
        <w:rPr>
          <w:vertAlign w:val="subscript"/>
        </w:rPr>
        <w:t>2</w:t>
      </w:r>
      <w:r w:rsidR="00EF6D70">
        <w:t xml:space="preserve">. Datenlogger, Handmessgeräte und </w:t>
      </w:r>
      <w:proofErr w:type="spellStart"/>
      <w:r w:rsidR="00EF6D70" w:rsidRPr="000507C5">
        <w:t>Kalibriersysteme</w:t>
      </w:r>
      <w:proofErr w:type="spellEnd"/>
      <w:r w:rsidR="00EF6D70" w:rsidRPr="000507C5">
        <w:t xml:space="preserve"> ergänzen das</w:t>
      </w:r>
      <w:r w:rsidR="00EF6D70">
        <w:t xml:space="preserve"> </w:t>
      </w:r>
      <w:r w:rsidR="00EF6D70" w:rsidRPr="000507C5">
        <w:t>umfangreiche Produktportfolio</w:t>
      </w:r>
      <w:r>
        <w:t xml:space="preserve"> des österreichischen Sensorspezialisten</w:t>
      </w:r>
      <w:r w:rsidR="00EF6D70" w:rsidRPr="000507C5">
        <w:t>.</w:t>
      </w:r>
      <w:r w:rsidR="00EF6D70">
        <w:t xml:space="preserve"> </w:t>
      </w:r>
      <w:r w:rsidR="009F56E7" w:rsidRPr="000507C5">
        <w:t>Die Hauptanwendungsgebiete für E+E</w:t>
      </w:r>
      <w:r w:rsidR="00F62223">
        <w:t> </w:t>
      </w:r>
      <w:r w:rsidR="009F56E7" w:rsidRPr="000507C5">
        <w:t xml:space="preserve">Produkte </w:t>
      </w:r>
      <w:r w:rsidR="009F56E7">
        <w:t>liegen in der</w:t>
      </w:r>
      <w:r w:rsidR="009F56E7" w:rsidRPr="000507C5">
        <w:t xml:space="preserve"> </w:t>
      </w:r>
      <w:r w:rsidR="009F56E7">
        <w:t xml:space="preserve">HLK- und </w:t>
      </w:r>
      <w:r w:rsidR="009F56E7" w:rsidRPr="000507C5">
        <w:t xml:space="preserve">Gebäudetechnik, </w:t>
      </w:r>
      <w:r w:rsidR="009F56E7">
        <w:t>i</w:t>
      </w:r>
      <w:r w:rsidR="009F56E7" w:rsidRPr="000507C5">
        <w:t>ndustrielle</w:t>
      </w:r>
      <w:r w:rsidR="009F56E7">
        <w:t>n</w:t>
      </w:r>
      <w:r w:rsidR="009F56E7" w:rsidRPr="000507C5">
        <w:t xml:space="preserve"> Messtechnik und </w:t>
      </w:r>
      <w:r w:rsidR="009F56E7">
        <w:t xml:space="preserve">der </w:t>
      </w:r>
      <w:r w:rsidR="009F56E7" w:rsidRPr="000507C5">
        <w:t>Automobilindustrie.</w:t>
      </w:r>
      <w:r w:rsidR="009F56E7" w:rsidRPr="009F56E7">
        <w:rPr>
          <w:szCs w:val="18"/>
        </w:rPr>
        <w:t xml:space="preserve"> </w:t>
      </w:r>
      <w:r w:rsidR="009F56E7">
        <w:rPr>
          <w:szCs w:val="18"/>
        </w:rPr>
        <w:t>E</w:t>
      </w:r>
      <w:r w:rsidR="009F56E7" w:rsidRPr="00AD740D">
        <w:rPr>
          <w:szCs w:val="18"/>
        </w:rPr>
        <w:t>in zertifiziertes Qualitätsmanagementsystem gemäß ISO</w:t>
      </w:r>
      <w:r w:rsidR="009F56E7">
        <w:rPr>
          <w:szCs w:val="18"/>
        </w:rPr>
        <w:t> </w:t>
      </w:r>
      <w:r w:rsidR="009F56E7" w:rsidRPr="00AD740D">
        <w:rPr>
          <w:szCs w:val="18"/>
        </w:rPr>
        <w:t>9001 und ISO/TS 16949</w:t>
      </w:r>
      <w:r w:rsidR="009F56E7">
        <w:rPr>
          <w:szCs w:val="18"/>
        </w:rPr>
        <w:t xml:space="preserve"> stellt </w:t>
      </w:r>
      <w:r>
        <w:rPr>
          <w:szCs w:val="18"/>
        </w:rPr>
        <w:t>höchste</w:t>
      </w:r>
      <w:r w:rsidR="009F56E7">
        <w:rPr>
          <w:szCs w:val="18"/>
        </w:rPr>
        <w:t xml:space="preserve"> Qualität</w:t>
      </w:r>
      <w:r>
        <w:rPr>
          <w:szCs w:val="18"/>
        </w:rPr>
        <w:t xml:space="preserve">sstandards sicher. </w:t>
      </w:r>
      <w:r w:rsidR="00F62223">
        <w:rPr>
          <w:szCs w:val="18"/>
        </w:rPr>
        <w:t xml:space="preserve">E+E Elektronik </w:t>
      </w:r>
      <w:r w:rsidR="004F7203">
        <w:rPr>
          <w:szCs w:val="18"/>
        </w:rPr>
        <w:t>unterhält ein</w:t>
      </w:r>
      <w:r w:rsidR="00F62223">
        <w:rPr>
          <w:szCs w:val="18"/>
        </w:rPr>
        <w:t xml:space="preserve"> weltweites Vertriebsnetz</w:t>
      </w:r>
      <w:r w:rsidR="004F7203">
        <w:rPr>
          <w:szCs w:val="18"/>
        </w:rPr>
        <w:t>werk</w:t>
      </w:r>
      <w:r w:rsidR="00F62223">
        <w:rPr>
          <w:szCs w:val="18"/>
        </w:rPr>
        <w:t xml:space="preserve"> und ist mit eigenen </w:t>
      </w:r>
      <w:r w:rsidR="00EF6D70" w:rsidRPr="00DD1407">
        <w:rPr>
          <w:rFonts w:cs="Arial"/>
        </w:rPr>
        <w:t>Niederlassungen in Deutschland, Frankreich, Italien, Korea</w:t>
      </w:r>
      <w:r w:rsidR="00A0463E">
        <w:rPr>
          <w:rFonts w:cs="Arial"/>
        </w:rPr>
        <w:t>,</w:t>
      </w:r>
      <w:r w:rsidR="00EF6D70" w:rsidRPr="00DD1407">
        <w:rPr>
          <w:rFonts w:cs="Arial"/>
        </w:rPr>
        <w:t xml:space="preserve"> </w:t>
      </w:r>
      <w:r w:rsidR="00A0463E">
        <w:rPr>
          <w:rFonts w:cs="Arial"/>
        </w:rPr>
        <w:t xml:space="preserve">China </w:t>
      </w:r>
      <w:r w:rsidR="00EF6D70" w:rsidRPr="00DD1407">
        <w:rPr>
          <w:rFonts w:cs="Arial"/>
        </w:rPr>
        <w:t xml:space="preserve">und den USA </w:t>
      </w:r>
      <w:r w:rsidR="00EF6D70">
        <w:rPr>
          <w:rFonts w:cs="Arial"/>
        </w:rPr>
        <w:t>vertreten</w:t>
      </w:r>
      <w:r w:rsidR="00A0463E">
        <w:rPr>
          <w:rFonts w:cs="Arial"/>
        </w:rPr>
        <w:t>.</w:t>
      </w:r>
      <w:r w:rsidR="00EF6D70">
        <w:rPr>
          <w:rFonts w:cs="Arial"/>
        </w:rPr>
        <w:t xml:space="preserve"> </w:t>
      </w:r>
      <w:r w:rsidR="004F7203">
        <w:t>Das</w:t>
      </w:r>
      <w:r w:rsidR="00A0463E" w:rsidRPr="002C4FD2">
        <w:t xml:space="preserve"> staatlich akkreditierte</w:t>
      </w:r>
      <w:r w:rsidR="004F7203">
        <w:t xml:space="preserve"> E+E </w:t>
      </w:r>
      <w:proofErr w:type="spellStart"/>
      <w:r w:rsidR="00A0463E" w:rsidRPr="002C4FD2">
        <w:t>Kalibrierlabor</w:t>
      </w:r>
      <w:proofErr w:type="spellEnd"/>
      <w:r w:rsidR="00A0463E" w:rsidRPr="002C4FD2">
        <w:t xml:space="preserve"> (ÖKD) </w:t>
      </w:r>
      <w:r w:rsidR="00392C5B">
        <w:t>ist vom</w:t>
      </w:r>
      <w:r w:rsidR="004F7203">
        <w:t xml:space="preserve"> </w:t>
      </w:r>
      <w:r w:rsidR="00A0463E" w:rsidRPr="000507C5">
        <w:t xml:space="preserve">Bundesamt für Eich- und Vermessungswesen </w:t>
      </w:r>
      <w:r w:rsidR="00392C5B">
        <w:t xml:space="preserve">(BEV) mit der Bereithaltung der </w:t>
      </w:r>
      <w:r w:rsidR="00A0463E">
        <w:t>n</w:t>
      </w:r>
      <w:r w:rsidR="00A0463E" w:rsidRPr="000507C5">
        <w:t xml:space="preserve">ationalen Standards für Feuchte und Luftgeschwindigkeit in Österreich </w:t>
      </w:r>
      <w:r w:rsidR="00392C5B">
        <w:t>beauftragt</w:t>
      </w:r>
      <w:r w:rsidR="00A0463E" w:rsidRPr="000507C5">
        <w:t>.</w:t>
      </w:r>
    </w:p>
    <w:p w:rsidR="00A0463E" w:rsidRDefault="00A0463E" w:rsidP="00A45E49">
      <w:pPr>
        <w:pStyle w:val="Textkrper2"/>
        <w:rPr>
          <w:rFonts w:cs="Arial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7035F0" w:rsidRDefault="007035F0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11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2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A0463E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Rückfragehinweis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560D51" w:rsidRPr="00412A92" w:rsidRDefault="00560D51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it-IT"/>
        </w:rPr>
      </w:pPr>
      <w:r>
        <w:rPr>
          <w:sz w:val="20"/>
        </w:rPr>
        <w:tab/>
      </w:r>
      <w:r w:rsidR="003F5605" w:rsidRPr="003F5605">
        <w:rPr>
          <w:sz w:val="20"/>
          <w:lang w:val="it-IT"/>
        </w:rPr>
        <w:t>Tel.: +43 (0)7235 605-217</w:t>
      </w:r>
    </w:p>
    <w:p w:rsidR="00122D34" w:rsidRPr="00412A92" w:rsidRDefault="003F5605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it-IT"/>
        </w:rPr>
      </w:pPr>
      <w:r w:rsidRPr="003F5605">
        <w:rPr>
          <w:sz w:val="20"/>
          <w:lang w:val="it-IT"/>
        </w:rPr>
        <w:tab/>
        <w:t xml:space="preserve">E-Mail: </w:t>
      </w:r>
      <w:hyperlink r:id="rId13" w:history="1">
        <w:r w:rsidRPr="003F5605">
          <w:rPr>
            <w:rStyle w:val="Hyperlink"/>
            <w:sz w:val="20"/>
            <w:lang w:val="it-IT"/>
          </w:rPr>
          <w:t>pr@epluse.at</w:t>
        </w:r>
      </w:hyperlink>
    </w:p>
    <w:p w:rsidR="007908F8" w:rsidRPr="00412A92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it-IT"/>
        </w:rPr>
      </w:pPr>
    </w:p>
    <w:sectPr w:rsidR="007908F8" w:rsidRPr="00412A92" w:rsidSect="007908F8">
      <w:headerReference w:type="default" r:id="rId14"/>
      <w:footerReference w:type="default" r:id="rId15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46" w:rsidRDefault="00293046">
      <w:r>
        <w:separator/>
      </w:r>
    </w:p>
  </w:endnote>
  <w:endnote w:type="continuationSeparator" w:id="0">
    <w:p w:rsidR="00293046" w:rsidRDefault="0029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46" w:rsidRPr="00E762DB" w:rsidRDefault="00625E72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293046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A36450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293046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293046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A36450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46" w:rsidRDefault="00293046">
      <w:r>
        <w:separator/>
      </w:r>
    </w:p>
  </w:footnote>
  <w:footnote w:type="continuationSeparator" w:id="0">
    <w:p w:rsidR="00293046" w:rsidRDefault="0029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46" w:rsidRDefault="00293046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046" w:rsidRPr="0017724A" w:rsidRDefault="00293046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F4307"/>
    <w:rsid w:val="00011E85"/>
    <w:rsid w:val="00017C7E"/>
    <w:rsid w:val="00020883"/>
    <w:rsid w:val="00021158"/>
    <w:rsid w:val="00023099"/>
    <w:rsid w:val="000404B6"/>
    <w:rsid w:val="00043F81"/>
    <w:rsid w:val="00045141"/>
    <w:rsid w:val="000506D2"/>
    <w:rsid w:val="00054BB0"/>
    <w:rsid w:val="00064C35"/>
    <w:rsid w:val="00070AC2"/>
    <w:rsid w:val="00073081"/>
    <w:rsid w:val="000823ED"/>
    <w:rsid w:val="00083473"/>
    <w:rsid w:val="00084052"/>
    <w:rsid w:val="0009673A"/>
    <w:rsid w:val="00097FC1"/>
    <w:rsid w:val="000E0559"/>
    <w:rsid w:val="000E399E"/>
    <w:rsid w:val="000F32A7"/>
    <w:rsid w:val="000F3A7C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9605D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37DC"/>
    <w:rsid w:val="0023438E"/>
    <w:rsid w:val="00254C26"/>
    <w:rsid w:val="0025703A"/>
    <w:rsid w:val="00260DC2"/>
    <w:rsid w:val="00266425"/>
    <w:rsid w:val="00277266"/>
    <w:rsid w:val="002851B4"/>
    <w:rsid w:val="00293046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5E83"/>
    <w:rsid w:val="00346690"/>
    <w:rsid w:val="003517AA"/>
    <w:rsid w:val="0036086C"/>
    <w:rsid w:val="00364EA9"/>
    <w:rsid w:val="003661A6"/>
    <w:rsid w:val="0037292B"/>
    <w:rsid w:val="00376172"/>
    <w:rsid w:val="0038002E"/>
    <w:rsid w:val="00381FF1"/>
    <w:rsid w:val="003834A5"/>
    <w:rsid w:val="00385B28"/>
    <w:rsid w:val="00385C56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D7346"/>
    <w:rsid w:val="003E1733"/>
    <w:rsid w:val="003F20F2"/>
    <w:rsid w:val="003F5605"/>
    <w:rsid w:val="003F784E"/>
    <w:rsid w:val="00404364"/>
    <w:rsid w:val="00412A92"/>
    <w:rsid w:val="004267E6"/>
    <w:rsid w:val="004320B8"/>
    <w:rsid w:val="0043379A"/>
    <w:rsid w:val="0043686F"/>
    <w:rsid w:val="004509E0"/>
    <w:rsid w:val="00452DCF"/>
    <w:rsid w:val="00456A80"/>
    <w:rsid w:val="00456FBB"/>
    <w:rsid w:val="004656BA"/>
    <w:rsid w:val="004663DD"/>
    <w:rsid w:val="00481BB7"/>
    <w:rsid w:val="004A6F36"/>
    <w:rsid w:val="004A774F"/>
    <w:rsid w:val="004C05DC"/>
    <w:rsid w:val="004D2E5E"/>
    <w:rsid w:val="004D6269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42224"/>
    <w:rsid w:val="00543565"/>
    <w:rsid w:val="00546535"/>
    <w:rsid w:val="00546E34"/>
    <w:rsid w:val="00550782"/>
    <w:rsid w:val="00552181"/>
    <w:rsid w:val="005529B3"/>
    <w:rsid w:val="00560D51"/>
    <w:rsid w:val="00564DB4"/>
    <w:rsid w:val="00572978"/>
    <w:rsid w:val="005B1189"/>
    <w:rsid w:val="005B40E6"/>
    <w:rsid w:val="005C19B4"/>
    <w:rsid w:val="005C3D38"/>
    <w:rsid w:val="005E5851"/>
    <w:rsid w:val="005F06CD"/>
    <w:rsid w:val="005F1622"/>
    <w:rsid w:val="005F178D"/>
    <w:rsid w:val="00616BC4"/>
    <w:rsid w:val="00625E72"/>
    <w:rsid w:val="0063565B"/>
    <w:rsid w:val="006477D3"/>
    <w:rsid w:val="0065418F"/>
    <w:rsid w:val="006578C7"/>
    <w:rsid w:val="00664ABA"/>
    <w:rsid w:val="00672623"/>
    <w:rsid w:val="0067263F"/>
    <w:rsid w:val="00676BA0"/>
    <w:rsid w:val="006877E5"/>
    <w:rsid w:val="006B0C6F"/>
    <w:rsid w:val="006D1BE5"/>
    <w:rsid w:val="006F14A1"/>
    <w:rsid w:val="007005DE"/>
    <w:rsid w:val="007018A9"/>
    <w:rsid w:val="007035F0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542CF"/>
    <w:rsid w:val="007600BE"/>
    <w:rsid w:val="0077227E"/>
    <w:rsid w:val="00784A20"/>
    <w:rsid w:val="007908F8"/>
    <w:rsid w:val="00792D2E"/>
    <w:rsid w:val="00795572"/>
    <w:rsid w:val="00797B7F"/>
    <w:rsid w:val="00797F30"/>
    <w:rsid w:val="007B4006"/>
    <w:rsid w:val="007D0F79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45A80"/>
    <w:rsid w:val="00870F09"/>
    <w:rsid w:val="00872F84"/>
    <w:rsid w:val="008812DA"/>
    <w:rsid w:val="00886449"/>
    <w:rsid w:val="0089771F"/>
    <w:rsid w:val="00897CE1"/>
    <w:rsid w:val="008A06C0"/>
    <w:rsid w:val="008A5545"/>
    <w:rsid w:val="008C6C9B"/>
    <w:rsid w:val="008D7C70"/>
    <w:rsid w:val="008E371D"/>
    <w:rsid w:val="008F2921"/>
    <w:rsid w:val="008F46E7"/>
    <w:rsid w:val="009031F8"/>
    <w:rsid w:val="00906CD6"/>
    <w:rsid w:val="00910BDA"/>
    <w:rsid w:val="00916233"/>
    <w:rsid w:val="00934744"/>
    <w:rsid w:val="009353B2"/>
    <w:rsid w:val="00935CE0"/>
    <w:rsid w:val="009404A2"/>
    <w:rsid w:val="009458D1"/>
    <w:rsid w:val="00947A2C"/>
    <w:rsid w:val="009507DA"/>
    <w:rsid w:val="00953707"/>
    <w:rsid w:val="00954CCB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7539"/>
    <w:rsid w:val="00A36440"/>
    <w:rsid w:val="00A36450"/>
    <w:rsid w:val="00A45E49"/>
    <w:rsid w:val="00A5139B"/>
    <w:rsid w:val="00A5229E"/>
    <w:rsid w:val="00A71B95"/>
    <w:rsid w:val="00AA454F"/>
    <w:rsid w:val="00AA4780"/>
    <w:rsid w:val="00AB14E7"/>
    <w:rsid w:val="00AC1EE7"/>
    <w:rsid w:val="00AC235D"/>
    <w:rsid w:val="00AC28F2"/>
    <w:rsid w:val="00AC7066"/>
    <w:rsid w:val="00AD5534"/>
    <w:rsid w:val="00AE0AF4"/>
    <w:rsid w:val="00AE257B"/>
    <w:rsid w:val="00AE51CA"/>
    <w:rsid w:val="00AE569A"/>
    <w:rsid w:val="00AE68C9"/>
    <w:rsid w:val="00AF61AA"/>
    <w:rsid w:val="00B018D1"/>
    <w:rsid w:val="00B07F9A"/>
    <w:rsid w:val="00B150F5"/>
    <w:rsid w:val="00B16D34"/>
    <w:rsid w:val="00B26DDD"/>
    <w:rsid w:val="00B305EF"/>
    <w:rsid w:val="00B35249"/>
    <w:rsid w:val="00B4733C"/>
    <w:rsid w:val="00B52DE6"/>
    <w:rsid w:val="00B60C9A"/>
    <w:rsid w:val="00B74CB0"/>
    <w:rsid w:val="00B7693B"/>
    <w:rsid w:val="00B769C7"/>
    <w:rsid w:val="00B85CA3"/>
    <w:rsid w:val="00B920E2"/>
    <w:rsid w:val="00B96E5F"/>
    <w:rsid w:val="00BA0B18"/>
    <w:rsid w:val="00BA5B2D"/>
    <w:rsid w:val="00BB3C7F"/>
    <w:rsid w:val="00BB7C3A"/>
    <w:rsid w:val="00BC4302"/>
    <w:rsid w:val="00BD2DC8"/>
    <w:rsid w:val="00BE0BF6"/>
    <w:rsid w:val="00BF4307"/>
    <w:rsid w:val="00C00F75"/>
    <w:rsid w:val="00C129AC"/>
    <w:rsid w:val="00C12D4A"/>
    <w:rsid w:val="00C16D04"/>
    <w:rsid w:val="00C17BB1"/>
    <w:rsid w:val="00C17F3E"/>
    <w:rsid w:val="00C20490"/>
    <w:rsid w:val="00C348E6"/>
    <w:rsid w:val="00C3786B"/>
    <w:rsid w:val="00C4450A"/>
    <w:rsid w:val="00C5069C"/>
    <w:rsid w:val="00C561B2"/>
    <w:rsid w:val="00C91936"/>
    <w:rsid w:val="00C95BB5"/>
    <w:rsid w:val="00CA6687"/>
    <w:rsid w:val="00CA6DCA"/>
    <w:rsid w:val="00CB7514"/>
    <w:rsid w:val="00CD6F07"/>
    <w:rsid w:val="00D02255"/>
    <w:rsid w:val="00D12BCB"/>
    <w:rsid w:val="00D12FDC"/>
    <w:rsid w:val="00D1494B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B2FC2"/>
    <w:rsid w:val="00DC3DD9"/>
    <w:rsid w:val="00DD5A06"/>
    <w:rsid w:val="00DD67FB"/>
    <w:rsid w:val="00E00B5F"/>
    <w:rsid w:val="00E13234"/>
    <w:rsid w:val="00E1354A"/>
    <w:rsid w:val="00E16B8B"/>
    <w:rsid w:val="00E16C82"/>
    <w:rsid w:val="00E172C9"/>
    <w:rsid w:val="00E20EA0"/>
    <w:rsid w:val="00E23AB9"/>
    <w:rsid w:val="00E35E7A"/>
    <w:rsid w:val="00E407D3"/>
    <w:rsid w:val="00E541D2"/>
    <w:rsid w:val="00E629A4"/>
    <w:rsid w:val="00E67391"/>
    <w:rsid w:val="00E677C2"/>
    <w:rsid w:val="00E7341B"/>
    <w:rsid w:val="00E762DB"/>
    <w:rsid w:val="00E950EB"/>
    <w:rsid w:val="00E97BEA"/>
    <w:rsid w:val="00EA34FC"/>
    <w:rsid w:val="00EA78E1"/>
    <w:rsid w:val="00EB3082"/>
    <w:rsid w:val="00EB3F0E"/>
    <w:rsid w:val="00EB5326"/>
    <w:rsid w:val="00EB6376"/>
    <w:rsid w:val="00EC453D"/>
    <w:rsid w:val="00EC4611"/>
    <w:rsid w:val="00ED4E31"/>
    <w:rsid w:val="00ED5485"/>
    <w:rsid w:val="00ED66E4"/>
    <w:rsid w:val="00EE4397"/>
    <w:rsid w:val="00EF6D70"/>
    <w:rsid w:val="00F027B1"/>
    <w:rsid w:val="00F168D7"/>
    <w:rsid w:val="00F22A24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739D7"/>
    <w:rsid w:val="00F865DD"/>
    <w:rsid w:val="00F922D0"/>
    <w:rsid w:val="00F93F81"/>
    <w:rsid w:val="00FC036B"/>
    <w:rsid w:val="00FC06EF"/>
    <w:rsid w:val="00FC61A0"/>
    <w:rsid w:val="00FD0C65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@eplus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lus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pluse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428D-583C-4C12-92FE-34CC6CD0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3</Pages>
  <Words>437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3728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Feuchte und Temperatur Messumformer für anspruchsvolle meteorologische Anwendungen</dc:title>
  <dc:subject>Präzises Messen im Outdoor-Bereich</dc:subject>
  <dc:creator>E+E Elektronik Ges.m.b.H.</dc:creator>
  <cp:keywords>EE33-M, Meteorologie, Feuchte und Temperatur Messumformer</cp:keywords>
  <cp:lastModifiedBy>at3267</cp:lastModifiedBy>
  <cp:revision>5</cp:revision>
  <cp:lastPrinted>2015-09-24T14:47:00Z</cp:lastPrinted>
  <dcterms:created xsi:type="dcterms:W3CDTF">2015-10-09T11:17:00Z</dcterms:created>
  <dcterms:modified xsi:type="dcterms:W3CDTF">2015-10-09T11:23:00Z</dcterms:modified>
</cp:coreProperties>
</file>