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34" w:rsidRPr="00AF4EF7" w:rsidRDefault="0017724A" w:rsidP="00572978">
      <w:pPr>
        <w:pStyle w:val="Textkrper"/>
        <w:tabs>
          <w:tab w:val="left" w:pos="3402"/>
          <w:tab w:val="left" w:pos="6237"/>
        </w:tabs>
        <w:spacing w:line="600" w:lineRule="auto"/>
        <w:ind w:right="-285"/>
        <w:rPr>
          <w:b/>
          <w:color w:val="61B01F"/>
          <w:sz w:val="28"/>
          <w:szCs w:val="28"/>
        </w:rPr>
      </w:pPr>
      <w:r w:rsidRPr="00AF4EF7">
        <w:rPr>
          <w:b/>
          <w:color w:val="61B01F"/>
          <w:sz w:val="28"/>
        </w:rPr>
        <w:t>PRESS RELEASE</w:t>
      </w:r>
    </w:p>
    <w:p w:rsidR="00920CE6" w:rsidRPr="00920CE6" w:rsidRDefault="00920CE6" w:rsidP="00920CE6">
      <w:pPr>
        <w:spacing w:line="360" w:lineRule="auto"/>
        <w:jc w:val="both"/>
        <w:rPr>
          <w:rFonts w:ascii="Arial" w:hAnsi="Arial" w:cs="Arial"/>
          <w:b/>
          <w:lang w:val="en-US"/>
        </w:rPr>
      </w:pPr>
      <w:r>
        <w:rPr>
          <w:rFonts w:ascii="Arial" w:hAnsi="Arial" w:cs="Arial"/>
          <w:b/>
          <w:lang w:val="en-US"/>
        </w:rPr>
        <w:t>Smart Solution for Indoor Climate C</w:t>
      </w:r>
      <w:r w:rsidRPr="00920CE6">
        <w:rPr>
          <w:rFonts w:ascii="Arial" w:hAnsi="Arial" w:cs="Arial"/>
          <w:b/>
          <w:lang w:val="en-US"/>
        </w:rPr>
        <w:t xml:space="preserve">ontrol </w:t>
      </w:r>
    </w:p>
    <w:p w:rsidR="00920CE6" w:rsidRPr="00920CE6" w:rsidRDefault="00920CE6" w:rsidP="00920CE6">
      <w:pPr>
        <w:jc w:val="both"/>
        <w:rPr>
          <w:rFonts w:ascii="Arial" w:hAnsi="Arial" w:cs="Arial"/>
          <w:b/>
          <w:sz w:val="28"/>
          <w:szCs w:val="28"/>
          <w:lang w:val="en-US"/>
        </w:rPr>
      </w:pPr>
      <w:bookmarkStart w:id="0" w:name="OLE_LINK3"/>
      <w:bookmarkStart w:id="1" w:name="OLE_LINK4"/>
      <w:r w:rsidRPr="00920CE6">
        <w:rPr>
          <w:rFonts w:ascii="Arial" w:hAnsi="Arial" w:cs="Arial"/>
          <w:b/>
          <w:sz w:val="28"/>
          <w:szCs w:val="28"/>
          <w:lang w:val="en-US"/>
        </w:rPr>
        <w:t>Room Transmitter for CO</w:t>
      </w:r>
      <w:r w:rsidRPr="00920CE6">
        <w:rPr>
          <w:rFonts w:ascii="Arial" w:hAnsi="Arial" w:cs="Arial"/>
          <w:b/>
          <w:sz w:val="28"/>
          <w:szCs w:val="28"/>
          <w:vertAlign w:val="subscript"/>
          <w:lang w:val="en-US"/>
        </w:rPr>
        <w:t>2</w:t>
      </w:r>
      <w:r w:rsidRPr="00920CE6">
        <w:rPr>
          <w:rFonts w:ascii="Arial" w:hAnsi="Arial" w:cs="Arial"/>
          <w:b/>
          <w:sz w:val="28"/>
          <w:szCs w:val="28"/>
          <w:lang w:val="en-US"/>
        </w:rPr>
        <w:t>, Humidity and Temperature</w:t>
      </w:r>
    </w:p>
    <w:bookmarkEnd w:id="0"/>
    <w:bookmarkEnd w:id="1"/>
    <w:p w:rsidR="000D684B" w:rsidRPr="00AE68C9" w:rsidRDefault="000D684B" w:rsidP="000D684B">
      <w:pPr>
        <w:jc w:val="both"/>
        <w:rPr>
          <w:rFonts w:ascii="Arial" w:hAnsi="Arial" w:cs="Arial"/>
          <w:b/>
          <w:sz w:val="28"/>
          <w:szCs w:val="28"/>
          <w:lang w:val="en-US"/>
        </w:rPr>
      </w:pPr>
    </w:p>
    <w:p w:rsidR="00920CE6" w:rsidRPr="00920CE6" w:rsidRDefault="00920CE6" w:rsidP="00920CE6">
      <w:pPr>
        <w:pStyle w:val="Textkrper2"/>
        <w:rPr>
          <w:b/>
          <w:lang w:val="en-US"/>
        </w:rPr>
      </w:pPr>
      <w:r>
        <w:rPr>
          <w:b/>
          <w:lang w:val="en-US"/>
        </w:rPr>
        <w:t>(</w:t>
      </w:r>
      <w:proofErr w:type="spellStart"/>
      <w:r>
        <w:rPr>
          <w:b/>
          <w:lang w:val="en-US"/>
        </w:rPr>
        <w:t>Engerwitzdorf</w:t>
      </w:r>
      <w:proofErr w:type="spellEnd"/>
      <w:r>
        <w:rPr>
          <w:b/>
          <w:lang w:val="en-US"/>
        </w:rPr>
        <w:t>, 13.08.2015</w:t>
      </w:r>
      <w:r w:rsidR="000D684B" w:rsidRPr="00AE68C9">
        <w:rPr>
          <w:b/>
          <w:lang w:val="en-US"/>
        </w:rPr>
        <w:t xml:space="preserve">) </w:t>
      </w:r>
      <w:r w:rsidRPr="00920CE6">
        <w:rPr>
          <w:b/>
          <w:lang w:val="en-US"/>
        </w:rPr>
        <w:t>The EE800 transmitter from E+E Elektronik measures CO</w:t>
      </w:r>
      <w:r w:rsidRPr="00920CE6">
        <w:rPr>
          <w:b/>
          <w:vertAlign w:val="subscript"/>
          <w:lang w:val="en-US"/>
        </w:rPr>
        <w:t>2</w:t>
      </w:r>
      <w:r w:rsidRPr="00920CE6">
        <w:rPr>
          <w:b/>
          <w:lang w:val="en-US"/>
        </w:rPr>
        <w:t xml:space="preserve">, temperature and relative humidity and calculates the dew point temperature. The versions with </w:t>
      </w:r>
      <w:proofErr w:type="spellStart"/>
      <w:r w:rsidRPr="00920CE6">
        <w:rPr>
          <w:b/>
          <w:lang w:val="en-US"/>
        </w:rPr>
        <w:t>Modbus</w:t>
      </w:r>
      <w:proofErr w:type="spellEnd"/>
      <w:r w:rsidRPr="00920CE6">
        <w:rPr>
          <w:b/>
          <w:lang w:val="en-US"/>
        </w:rPr>
        <w:t xml:space="preserve"> RTU or </w:t>
      </w:r>
      <w:proofErr w:type="spellStart"/>
      <w:r w:rsidRPr="00920CE6">
        <w:rPr>
          <w:b/>
          <w:lang w:val="en-US"/>
        </w:rPr>
        <w:t>BACnet</w:t>
      </w:r>
      <w:proofErr w:type="spellEnd"/>
      <w:r w:rsidRPr="00920CE6">
        <w:rPr>
          <w:b/>
          <w:lang w:val="en-US"/>
        </w:rPr>
        <w:t xml:space="preserve"> MS/TP interface also calculate absolute humidity, mixing ratio, specific enthalpy, frost point temperature and partial water </w:t>
      </w:r>
      <w:proofErr w:type="spellStart"/>
      <w:r w:rsidRPr="00920CE6">
        <w:rPr>
          <w:b/>
          <w:lang w:val="en-US"/>
        </w:rPr>
        <w:t>vapour</w:t>
      </w:r>
      <w:proofErr w:type="spellEnd"/>
      <w:r w:rsidRPr="00920CE6">
        <w:rPr>
          <w:b/>
          <w:lang w:val="en-US"/>
        </w:rPr>
        <w:t xml:space="preserve"> pressure. In addition, they can be easily integrated into a bus system for building automation or automatic indoor climate control. </w:t>
      </w:r>
    </w:p>
    <w:p w:rsidR="000D684B" w:rsidRPr="00920CE6" w:rsidRDefault="000D684B" w:rsidP="000D684B">
      <w:pPr>
        <w:pStyle w:val="Textkrper2"/>
        <w:rPr>
          <w:lang w:val="de-DE"/>
        </w:rPr>
      </w:pPr>
    </w:p>
    <w:p w:rsidR="00920CE6" w:rsidRPr="00920CE6" w:rsidRDefault="00920CE6" w:rsidP="00920CE6">
      <w:pPr>
        <w:pStyle w:val="Textkrper2"/>
        <w:rPr>
          <w:lang w:val="de-DE"/>
        </w:rPr>
      </w:pPr>
      <w:r w:rsidRPr="00920CE6">
        <w:rPr>
          <w:lang w:val="en-US"/>
        </w:rPr>
        <w:t>The CO</w:t>
      </w:r>
      <w:r w:rsidRPr="00920CE6">
        <w:rPr>
          <w:vertAlign w:val="subscript"/>
          <w:lang w:val="en-US"/>
        </w:rPr>
        <w:t>2</w:t>
      </w:r>
      <w:r w:rsidRPr="00920CE6">
        <w:rPr>
          <w:lang w:val="en-US"/>
        </w:rPr>
        <w:t xml:space="preserve"> infrared measuring principle (dual wavelength NDIR*) used on the EE800 is characterized by high resistance to contamination. </w:t>
      </w:r>
      <w:r w:rsidRPr="00920CE6">
        <w:rPr>
          <w:lang w:val="de-DE"/>
        </w:rPr>
        <w:t xml:space="preserve">The </w:t>
      </w:r>
      <w:proofErr w:type="spellStart"/>
      <w:r w:rsidRPr="00920CE6">
        <w:rPr>
          <w:lang w:val="de-DE"/>
        </w:rPr>
        <w:t>auto-calibration</w:t>
      </w:r>
      <w:proofErr w:type="spellEnd"/>
      <w:r w:rsidRPr="00920CE6">
        <w:rPr>
          <w:lang w:val="de-DE"/>
        </w:rPr>
        <w:t xml:space="preserve"> </w:t>
      </w:r>
      <w:proofErr w:type="spellStart"/>
      <w:r w:rsidRPr="00920CE6">
        <w:rPr>
          <w:lang w:val="de-DE"/>
        </w:rPr>
        <w:t>compensates</w:t>
      </w:r>
      <w:proofErr w:type="spellEnd"/>
      <w:r w:rsidRPr="00920CE6">
        <w:rPr>
          <w:lang w:val="de-DE"/>
        </w:rPr>
        <w:t xml:space="preserve"> </w:t>
      </w:r>
      <w:proofErr w:type="spellStart"/>
      <w:r w:rsidRPr="00920CE6">
        <w:rPr>
          <w:lang w:val="de-DE"/>
        </w:rPr>
        <w:t>for</w:t>
      </w:r>
      <w:proofErr w:type="spellEnd"/>
      <w:r w:rsidRPr="00920CE6">
        <w:rPr>
          <w:lang w:val="de-DE"/>
        </w:rPr>
        <w:t xml:space="preserve"> ageing effects, which leads to exceptional long-term stability. A multi-point CO</w:t>
      </w:r>
      <w:r w:rsidRPr="00920CE6">
        <w:rPr>
          <w:vertAlign w:val="subscript"/>
          <w:lang w:val="de-DE"/>
        </w:rPr>
        <w:t>2</w:t>
      </w:r>
      <w:r w:rsidRPr="00920CE6">
        <w:rPr>
          <w:lang w:val="de-DE"/>
        </w:rPr>
        <w:t xml:space="preserve"> and temperature factory adjustment ensures excellent CO</w:t>
      </w:r>
      <w:r w:rsidRPr="00920CE6">
        <w:rPr>
          <w:vertAlign w:val="subscript"/>
          <w:lang w:val="de-DE"/>
        </w:rPr>
        <w:t>2</w:t>
      </w:r>
      <w:r w:rsidRPr="00920CE6">
        <w:rPr>
          <w:lang w:val="de-DE"/>
        </w:rPr>
        <w:t xml:space="preserve"> measurement accuracy across the entire temperature working range.</w:t>
      </w:r>
    </w:p>
    <w:p w:rsidR="00920CE6" w:rsidRPr="00920CE6" w:rsidRDefault="00920CE6" w:rsidP="00920CE6">
      <w:pPr>
        <w:pStyle w:val="Textkrper2"/>
        <w:rPr>
          <w:lang w:val="de-DE"/>
        </w:rPr>
      </w:pPr>
    </w:p>
    <w:p w:rsidR="00920CE6" w:rsidRPr="00920CE6" w:rsidRDefault="00920CE6" w:rsidP="00920CE6">
      <w:pPr>
        <w:pStyle w:val="Textkrper2"/>
        <w:rPr>
          <w:lang w:val="de-DE"/>
        </w:rPr>
      </w:pPr>
      <w:r w:rsidRPr="00920CE6">
        <w:rPr>
          <w:lang w:val="de-DE"/>
        </w:rPr>
        <w:t xml:space="preserve">The EE800 versions with analogue output (current or voltage) also feature also an optional passive temperature output. </w:t>
      </w:r>
    </w:p>
    <w:p w:rsidR="00920CE6" w:rsidRPr="00920CE6" w:rsidRDefault="00920CE6" w:rsidP="00920CE6">
      <w:pPr>
        <w:pStyle w:val="Textkrper2"/>
        <w:rPr>
          <w:lang w:val="de-DE"/>
        </w:rPr>
      </w:pPr>
    </w:p>
    <w:p w:rsidR="00920CE6" w:rsidRPr="00920CE6" w:rsidRDefault="00920CE6" w:rsidP="00920CE6">
      <w:pPr>
        <w:pStyle w:val="Textkrper2"/>
        <w:rPr>
          <w:lang w:val="en-US"/>
        </w:rPr>
      </w:pPr>
      <w:r w:rsidRPr="00920CE6">
        <w:rPr>
          <w:lang w:val="de-DE"/>
        </w:rPr>
        <w:t xml:space="preserve">The innovative snap-on design allows for fast mounting and minimizes installation costs. In order to meet various international standards the EE800 is available in two enclosure sizes. The measured or calculated values can be read on the optional display. </w:t>
      </w:r>
      <w:r w:rsidRPr="00920CE6">
        <w:rPr>
          <w:lang w:val="en-US"/>
        </w:rPr>
        <w:t>An optional USB configuration adapter facilitates easy setup and adjustment of the EE800.</w:t>
      </w:r>
    </w:p>
    <w:p w:rsidR="00920CE6" w:rsidRPr="00920CE6" w:rsidRDefault="00920CE6" w:rsidP="00920CE6">
      <w:pPr>
        <w:pStyle w:val="Textkrper2"/>
        <w:rPr>
          <w:lang w:val="en-US"/>
        </w:rPr>
      </w:pPr>
    </w:p>
    <w:p w:rsidR="00920CE6" w:rsidRPr="00920CE6" w:rsidRDefault="00920CE6" w:rsidP="00920CE6">
      <w:pPr>
        <w:pStyle w:val="Textkrper2"/>
        <w:rPr>
          <w:i/>
          <w:sz w:val="16"/>
          <w:lang w:val="en-US"/>
        </w:rPr>
      </w:pPr>
      <w:r w:rsidRPr="00920CE6">
        <w:rPr>
          <w:i/>
          <w:sz w:val="16"/>
          <w:lang w:val="en-US"/>
        </w:rPr>
        <w:t>*non-dispersive infrared technology</w:t>
      </w:r>
    </w:p>
    <w:p w:rsidR="00920CE6" w:rsidRDefault="00920CE6" w:rsidP="000D684B">
      <w:pPr>
        <w:pStyle w:val="Textkrper2"/>
        <w:rPr>
          <w:lang w:val="en-US"/>
        </w:rPr>
      </w:pPr>
    </w:p>
    <w:p w:rsidR="00920CE6" w:rsidRPr="00AE68C9" w:rsidRDefault="00920CE6" w:rsidP="000D684B">
      <w:pPr>
        <w:pStyle w:val="Textkrper2"/>
        <w:rPr>
          <w:lang w:val="en-US"/>
        </w:rPr>
      </w:pPr>
    </w:p>
    <w:p w:rsidR="000D684B" w:rsidRPr="00920CE6" w:rsidRDefault="000D684B" w:rsidP="000D684B">
      <w:pPr>
        <w:pStyle w:val="Textkrper2"/>
        <w:rPr>
          <w:lang w:val="en-US"/>
        </w:rPr>
      </w:pPr>
    </w:p>
    <w:p w:rsidR="000D684B" w:rsidRDefault="000D684B" w:rsidP="000D684B">
      <w:pPr>
        <w:pStyle w:val="Textkrper2"/>
      </w:pPr>
      <w:r>
        <w:t xml:space="preserve">Characters (no spaces): </w:t>
      </w:r>
      <w:r w:rsidR="00920CE6">
        <w:t>1234</w:t>
      </w:r>
    </w:p>
    <w:p w:rsidR="000D684B" w:rsidRDefault="000D684B" w:rsidP="000D684B">
      <w:pPr>
        <w:pStyle w:val="Textkrper2"/>
      </w:pPr>
      <w:r>
        <w:t xml:space="preserve">Words: </w:t>
      </w:r>
      <w:r w:rsidR="00920CE6">
        <w:t>198</w:t>
      </w:r>
    </w:p>
    <w:p w:rsidR="000D684B" w:rsidRDefault="000D684B" w:rsidP="000D684B">
      <w:pPr>
        <w:pStyle w:val="Textkrper2"/>
      </w:pPr>
    </w:p>
    <w:p w:rsidR="000D684B" w:rsidRDefault="000D684B" w:rsidP="000D684B">
      <w:pPr>
        <w:pStyle w:val="Textkrper2"/>
      </w:pPr>
    </w:p>
    <w:p w:rsidR="000D684B" w:rsidRDefault="000D684B" w:rsidP="000D684B">
      <w:pPr>
        <w:pStyle w:val="Textkrper2"/>
      </w:pPr>
    </w:p>
    <w:p w:rsidR="000D684B" w:rsidRPr="00920CE6" w:rsidRDefault="000D684B" w:rsidP="000D684B">
      <w:pPr>
        <w:pStyle w:val="Textkrper2"/>
        <w:rPr>
          <w:b/>
          <w:lang w:val="de-DE"/>
        </w:rPr>
      </w:pPr>
      <w:r w:rsidRPr="00920CE6">
        <w:rPr>
          <w:b/>
          <w:lang w:val="de-DE"/>
        </w:rPr>
        <w:t>Images:</w:t>
      </w:r>
    </w:p>
    <w:p w:rsidR="000D684B" w:rsidRDefault="000D684B" w:rsidP="000D684B">
      <w:pPr>
        <w:pStyle w:val="Textkrper2"/>
        <w:rPr>
          <w:rFonts w:cs="Arial"/>
          <w:lang w:val="de-DE"/>
        </w:rPr>
      </w:pPr>
    </w:p>
    <w:p w:rsidR="00920CE6" w:rsidRPr="00920CE6" w:rsidRDefault="00920CE6" w:rsidP="000D684B">
      <w:pPr>
        <w:pStyle w:val="Textkrper2"/>
        <w:rPr>
          <w:rFonts w:cs="Arial"/>
          <w:lang w:val="de-DE"/>
        </w:rPr>
      </w:pPr>
      <w:r w:rsidRPr="00920CE6">
        <w:rPr>
          <w:rFonts w:cs="Arial"/>
          <w:lang w:val="de-DE"/>
        </w:rPr>
        <w:drawing>
          <wp:inline distT="0" distB="0" distL="0" distR="0">
            <wp:extent cx="2880000" cy="1919105"/>
            <wp:effectExtent l="19050" t="0" r="0" b="0"/>
            <wp:docPr id="2" name="Grafik 1" descr="EE800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800_RGB_72dpi.jpg"/>
                    <pic:cNvPicPr/>
                  </pic:nvPicPr>
                  <pic:blipFill>
                    <a:blip r:embed="rId8" cstate="print"/>
                    <a:stretch>
                      <a:fillRect/>
                    </a:stretch>
                  </pic:blipFill>
                  <pic:spPr>
                    <a:xfrm>
                      <a:off x="0" y="0"/>
                      <a:ext cx="2880000" cy="1919105"/>
                    </a:xfrm>
                    <a:prstGeom prst="rect">
                      <a:avLst/>
                    </a:prstGeom>
                  </pic:spPr>
                </pic:pic>
              </a:graphicData>
            </a:graphic>
          </wp:inline>
        </w:drawing>
      </w:r>
    </w:p>
    <w:p w:rsidR="000D684B" w:rsidRPr="00920CE6" w:rsidRDefault="000D684B" w:rsidP="000D684B">
      <w:pPr>
        <w:pStyle w:val="KeinLeerraum"/>
        <w:rPr>
          <w:rFonts w:ascii="Arial" w:hAnsi="Arial"/>
          <w:sz w:val="20"/>
          <w:u w:val="single"/>
          <w:lang w:val="en-US"/>
        </w:rPr>
      </w:pPr>
      <w:r w:rsidRPr="00920CE6">
        <w:rPr>
          <w:rFonts w:ascii="Arial" w:hAnsi="Arial"/>
          <w:sz w:val="20"/>
          <w:u w:val="single"/>
          <w:lang w:val="en-US"/>
        </w:rPr>
        <w:t>Figure 1:</w:t>
      </w:r>
      <w:r w:rsidRPr="00920CE6">
        <w:rPr>
          <w:rFonts w:ascii="Arial" w:hAnsi="Arial"/>
          <w:sz w:val="20"/>
          <w:lang w:val="en-US"/>
        </w:rPr>
        <w:t xml:space="preserve"> </w:t>
      </w:r>
      <w:r w:rsidR="00920CE6" w:rsidRPr="00920CE6">
        <w:rPr>
          <w:rFonts w:ascii="Arial" w:hAnsi="Arial"/>
          <w:sz w:val="20"/>
          <w:lang w:val="en-US"/>
        </w:rPr>
        <w:t>EE800 room transmitter for CO</w:t>
      </w:r>
      <w:r w:rsidR="00920CE6" w:rsidRPr="001023F2">
        <w:rPr>
          <w:rFonts w:ascii="Arial" w:hAnsi="Arial"/>
          <w:sz w:val="20"/>
          <w:vertAlign w:val="subscript"/>
          <w:lang w:val="en-US"/>
        </w:rPr>
        <w:t>2</w:t>
      </w:r>
      <w:r w:rsidR="00920CE6" w:rsidRPr="00920CE6">
        <w:rPr>
          <w:rFonts w:ascii="Arial" w:hAnsi="Arial"/>
          <w:sz w:val="20"/>
          <w:lang w:val="en-US"/>
        </w:rPr>
        <w:t>, humidity and temperature.</w:t>
      </w:r>
    </w:p>
    <w:p w:rsidR="000D684B" w:rsidRPr="00920CE6" w:rsidRDefault="000D684B" w:rsidP="000D684B">
      <w:pPr>
        <w:pStyle w:val="KeinLeerraum"/>
        <w:rPr>
          <w:rFonts w:ascii="Arial" w:hAnsi="Arial" w:cs="Arial"/>
          <w:sz w:val="20"/>
          <w:szCs w:val="20"/>
          <w:lang w:val="en-US"/>
        </w:rPr>
      </w:pPr>
    </w:p>
    <w:p w:rsidR="000D684B" w:rsidRPr="00920CE6" w:rsidRDefault="000D684B" w:rsidP="000D684B">
      <w:pPr>
        <w:pStyle w:val="Textkrper2"/>
        <w:rPr>
          <w:lang w:val="en-US"/>
        </w:rPr>
      </w:pPr>
    </w:p>
    <w:p w:rsidR="000D684B" w:rsidRDefault="000D684B" w:rsidP="000D684B">
      <w:pPr>
        <w:pStyle w:val="Textkrper"/>
        <w:tabs>
          <w:tab w:val="left" w:pos="3402"/>
          <w:tab w:val="left" w:pos="6237"/>
        </w:tabs>
        <w:ind w:right="-285"/>
        <w:rPr>
          <w:sz w:val="20"/>
          <w:lang w:val="de-DE"/>
        </w:rPr>
      </w:pPr>
      <w:proofErr w:type="spellStart"/>
      <w:r w:rsidRPr="00366411">
        <w:rPr>
          <w:sz w:val="20"/>
          <w:lang w:val="de-DE"/>
        </w:rPr>
        <w:t>Photos</w:t>
      </w:r>
      <w:proofErr w:type="spellEnd"/>
      <w:r w:rsidRPr="00366411">
        <w:rPr>
          <w:sz w:val="20"/>
          <w:lang w:val="de-DE"/>
        </w:rPr>
        <w:t xml:space="preserve">: E+E Elektronik GmbH, </w:t>
      </w:r>
      <w:proofErr w:type="spellStart"/>
      <w:r w:rsidRPr="00366411">
        <w:rPr>
          <w:sz w:val="20"/>
          <w:lang w:val="de-DE"/>
        </w:rPr>
        <w:t>reprint</w:t>
      </w:r>
      <w:proofErr w:type="spellEnd"/>
      <w:r w:rsidRPr="00366411">
        <w:rPr>
          <w:sz w:val="20"/>
          <w:lang w:val="de-DE"/>
        </w:rPr>
        <w:t xml:space="preserve"> </w:t>
      </w:r>
      <w:proofErr w:type="spellStart"/>
      <w:r w:rsidRPr="00366411">
        <w:rPr>
          <w:sz w:val="20"/>
          <w:lang w:val="de-DE"/>
        </w:rPr>
        <w:t>free</w:t>
      </w:r>
      <w:proofErr w:type="spellEnd"/>
      <w:r w:rsidRPr="00366411">
        <w:rPr>
          <w:sz w:val="20"/>
          <w:lang w:val="de-DE"/>
        </w:rPr>
        <w:t xml:space="preserve"> </w:t>
      </w:r>
      <w:proofErr w:type="spellStart"/>
      <w:r w:rsidRPr="00366411">
        <w:rPr>
          <w:sz w:val="20"/>
          <w:lang w:val="de-DE"/>
        </w:rPr>
        <w:t>of</w:t>
      </w:r>
      <w:proofErr w:type="spellEnd"/>
      <w:r w:rsidRPr="00366411">
        <w:rPr>
          <w:sz w:val="20"/>
          <w:lang w:val="de-DE"/>
        </w:rPr>
        <w:t xml:space="preserve"> </w:t>
      </w:r>
      <w:proofErr w:type="spellStart"/>
      <w:r w:rsidRPr="00366411">
        <w:rPr>
          <w:sz w:val="20"/>
          <w:lang w:val="de-DE"/>
        </w:rPr>
        <w:t>charge</w:t>
      </w:r>
      <w:proofErr w:type="spellEnd"/>
    </w:p>
    <w:p w:rsidR="001023F2" w:rsidRPr="00366411" w:rsidRDefault="001023F2" w:rsidP="000D684B">
      <w:pPr>
        <w:pStyle w:val="Textkrper"/>
        <w:tabs>
          <w:tab w:val="left" w:pos="3402"/>
          <w:tab w:val="left" w:pos="6237"/>
        </w:tabs>
        <w:ind w:right="-285"/>
        <w:rPr>
          <w:lang w:val="de-DE"/>
        </w:rPr>
      </w:pPr>
    </w:p>
    <w:p w:rsidR="000D684B" w:rsidRPr="000D684B" w:rsidRDefault="000D684B" w:rsidP="00572978">
      <w:pPr>
        <w:pStyle w:val="berschrift2"/>
        <w:spacing w:line="480" w:lineRule="auto"/>
        <w:rPr>
          <w:sz w:val="20"/>
          <w:lang w:val="de-DE"/>
        </w:rPr>
      </w:pPr>
    </w:p>
    <w:p w:rsidR="00122D34" w:rsidRPr="00920CE6" w:rsidRDefault="000404B6" w:rsidP="00572978">
      <w:pPr>
        <w:pStyle w:val="berschrift2"/>
        <w:spacing w:line="480" w:lineRule="auto"/>
        <w:rPr>
          <w:sz w:val="20"/>
          <w:lang w:val="de-DE"/>
        </w:rPr>
      </w:pPr>
      <w:proofErr w:type="spellStart"/>
      <w:r w:rsidRPr="00920CE6">
        <w:rPr>
          <w:sz w:val="20"/>
          <w:lang w:val="de-DE"/>
        </w:rPr>
        <w:t>About</w:t>
      </w:r>
      <w:proofErr w:type="spellEnd"/>
      <w:r w:rsidRPr="00920CE6">
        <w:rPr>
          <w:sz w:val="20"/>
          <w:lang w:val="de-DE"/>
        </w:rPr>
        <w:t xml:space="preserve"> E+E Elektronik:</w:t>
      </w:r>
    </w:p>
    <w:p w:rsidR="004C0690" w:rsidRDefault="004C0690" w:rsidP="004C0690">
      <w:pPr>
        <w:pStyle w:val="Textkrper2"/>
      </w:pPr>
      <w:r>
        <w:t xml:space="preserve">E+E Elektronik develops and manufactures sensors and transmitters for humidity, temperature, </w:t>
      </w:r>
      <w:proofErr w:type="spellStart"/>
      <w:r>
        <w:t>dewpoint</w:t>
      </w:r>
      <w:proofErr w:type="spellEnd"/>
      <w:r>
        <w:t>, moisture in oil, air velocity, flow and CO</w:t>
      </w:r>
      <w:r w:rsidRPr="000D684B">
        <w:rPr>
          <w:vertAlign w:val="subscript"/>
        </w:rPr>
        <w:t>2</w:t>
      </w:r>
      <w:r>
        <w:t xml:space="preserve">. </w:t>
      </w:r>
      <w:r w:rsidRPr="00077A36">
        <w:t>Data</w:t>
      </w:r>
      <w:r>
        <w:t xml:space="preserve"> </w:t>
      </w:r>
      <w:r w:rsidRPr="00077A36">
        <w:t>loggers</w:t>
      </w:r>
      <w:r>
        <w:t xml:space="preserve">, hand-held measuring devices and calibration systems complete the comprehensive product portfolio of the Austrian sensor specialist. The main applications for E+E products lie in HVAC, building automation, </w:t>
      </w:r>
      <w:r w:rsidRPr="00165D14">
        <w:t xml:space="preserve">industrial </w:t>
      </w:r>
      <w:r>
        <w:t>process control and the automotive industry. A certified quality management system according to ISO 9001 and ISO/TS 16949 ensures the highest quality standards. E+E Elektronik has a worldwide dealership network and representative offices in Germany, France, Italy, Korea, China and the United States. The accredited E+E calibration laboratory (ÖKD) has been commissioned by the Austrian Federal Office for Metrology (BEV)) to provide the national standards for humidity and air velocity.</w:t>
      </w:r>
    </w:p>
    <w:p w:rsidR="000D684B" w:rsidRDefault="000D684B" w:rsidP="004C0690">
      <w:pPr>
        <w:pStyle w:val="Textkrper2"/>
      </w:pPr>
    </w:p>
    <w:p w:rsidR="000D684B" w:rsidRDefault="000D684B" w:rsidP="004C0690">
      <w:pPr>
        <w:pStyle w:val="Textkrper2"/>
      </w:pPr>
    </w:p>
    <w:p w:rsidR="000D684B" w:rsidRDefault="000D684B" w:rsidP="004C0690">
      <w:pPr>
        <w:pStyle w:val="Textkrper2"/>
      </w:pPr>
    </w:p>
    <w:p w:rsidR="000D684B" w:rsidRPr="00366411" w:rsidRDefault="000D684B" w:rsidP="000D684B">
      <w:pPr>
        <w:pStyle w:val="berschrift2"/>
        <w:spacing w:line="480" w:lineRule="auto"/>
        <w:rPr>
          <w:sz w:val="20"/>
          <w:lang w:val="de-DE"/>
        </w:rPr>
      </w:pPr>
      <w:proofErr w:type="spellStart"/>
      <w:r w:rsidRPr="00366411">
        <w:rPr>
          <w:sz w:val="20"/>
          <w:lang w:val="de-DE"/>
        </w:rPr>
        <w:t>Contact</w:t>
      </w:r>
      <w:proofErr w:type="spellEnd"/>
      <w:r w:rsidRPr="00366411">
        <w:rPr>
          <w:sz w:val="20"/>
          <w:lang w:val="de-DE"/>
        </w:rPr>
        <w:t>:</w:t>
      </w:r>
    </w:p>
    <w:p w:rsidR="000D684B" w:rsidRPr="00366411" w:rsidRDefault="000D684B" w:rsidP="000D684B">
      <w:pPr>
        <w:pStyle w:val="Textkrper"/>
        <w:tabs>
          <w:tab w:val="left" w:pos="3402"/>
          <w:tab w:val="left" w:pos="6237"/>
        </w:tabs>
        <w:ind w:right="-285"/>
        <w:rPr>
          <w:sz w:val="20"/>
          <w:lang w:val="de-DE"/>
        </w:rPr>
      </w:pPr>
      <w:r w:rsidRPr="00366411">
        <w:rPr>
          <w:sz w:val="20"/>
          <w:lang w:val="de-DE"/>
        </w:rPr>
        <w:t>E+E Elektronik GmbH</w:t>
      </w:r>
      <w:r w:rsidRPr="00366411">
        <w:rPr>
          <w:lang w:val="de-DE"/>
        </w:rPr>
        <w:tab/>
      </w:r>
      <w:r w:rsidRPr="00366411">
        <w:rPr>
          <w:sz w:val="20"/>
          <w:lang w:val="de-DE"/>
        </w:rPr>
        <w:t>T: +43 (0) 7235 605-0</w:t>
      </w:r>
    </w:p>
    <w:p w:rsidR="000D684B" w:rsidRPr="00366411" w:rsidRDefault="000D684B" w:rsidP="000D684B">
      <w:pPr>
        <w:pStyle w:val="Textkrper"/>
        <w:tabs>
          <w:tab w:val="left" w:pos="3402"/>
          <w:tab w:val="left" w:pos="6237"/>
        </w:tabs>
        <w:ind w:right="-285"/>
        <w:rPr>
          <w:sz w:val="20"/>
          <w:lang w:val="de-DE"/>
        </w:rPr>
      </w:pPr>
      <w:r w:rsidRPr="00366411">
        <w:rPr>
          <w:sz w:val="20"/>
          <w:lang w:val="de-DE"/>
        </w:rPr>
        <w:t>Langwiesen 7</w:t>
      </w:r>
      <w:r w:rsidRPr="00366411">
        <w:rPr>
          <w:lang w:val="de-DE"/>
        </w:rPr>
        <w:tab/>
      </w:r>
      <w:r w:rsidRPr="00366411">
        <w:rPr>
          <w:sz w:val="20"/>
          <w:lang w:val="de-DE"/>
        </w:rPr>
        <w:t>F: +43 (0) 7235 605-8</w:t>
      </w:r>
    </w:p>
    <w:p w:rsidR="000D684B" w:rsidRPr="00366411" w:rsidRDefault="000D684B" w:rsidP="000D684B">
      <w:pPr>
        <w:pStyle w:val="Textkrper"/>
        <w:tabs>
          <w:tab w:val="left" w:pos="3402"/>
          <w:tab w:val="left" w:pos="6237"/>
        </w:tabs>
        <w:ind w:right="-285"/>
        <w:rPr>
          <w:sz w:val="20"/>
          <w:lang w:val="de-DE"/>
        </w:rPr>
      </w:pPr>
      <w:r w:rsidRPr="00366411">
        <w:rPr>
          <w:sz w:val="20"/>
          <w:lang w:val="de-DE"/>
        </w:rPr>
        <w:t xml:space="preserve">A-4209 </w:t>
      </w:r>
      <w:proofErr w:type="spellStart"/>
      <w:r w:rsidRPr="00366411">
        <w:rPr>
          <w:sz w:val="20"/>
          <w:lang w:val="de-DE"/>
        </w:rPr>
        <w:t>Engerwitzdorf</w:t>
      </w:r>
      <w:proofErr w:type="spellEnd"/>
      <w:r w:rsidRPr="00366411">
        <w:rPr>
          <w:lang w:val="de-DE"/>
        </w:rPr>
        <w:tab/>
      </w:r>
      <w:hyperlink r:id="rId9">
        <w:r w:rsidRPr="00366411">
          <w:rPr>
            <w:rStyle w:val="Hyperlink"/>
            <w:sz w:val="20"/>
            <w:lang w:val="de-DE"/>
          </w:rPr>
          <w:t>info@epluse.at</w:t>
        </w:r>
      </w:hyperlink>
    </w:p>
    <w:p w:rsidR="000D684B" w:rsidRPr="000404B6" w:rsidRDefault="000D684B" w:rsidP="000D684B">
      <w:pPr>
        <w:pStyle w:val="Textkrper"/>
        <w:tabs>
          <w:tab w:val="left" w:pos="3402"/>
          <w:tab w:val="left" w:pos="6237"/>
        </w:tabs>
        <w:ind w:right="-285"/>
        <w:rPr>
          <w:sz w:val="20"/>
        </w:rPr>
      </w:pPr>
      <w:r>
        <w:rPr>
          <w:sz w:val="20"/>
        </w:rPr>
        <w:t>Austria</w:t>
      </w:r>
      <w:r>
        <w:tab/>
      </w:r>
      <w:hyperlink r:id="rId10">
        <w:r>
          <w:rPr>
            <w:rStyle w:val="Hyperlink"/>
            <w:sz w:val="20"/>
          </w:rPr>
          <w:t>www.epluse.com</w:t>
        </w:r>
      </w:hyperlink>
      <w:r>
        <w:rPr>
          <w:sz w:val="20"/>
        </w:rPr>
        <w:t xml:space="preserve"> </w:t>
      </w:r>
    </w:p>
    <w:p w:rsidR="000D684B" w:rsidRPr="000404B6" w:rsidRDefault="000D684B" w:rsidP="000D684B">
      <w:pPr>
        <w:pStyle w:val="Textkrper"/>
        <w:tabs>
          <w:tab w:val="left" w:pos="3402"/>
          <w:tab w:val="left" w:pos="6237"/>
        </w:tabs>
        <w:ind w:right="-285"/>
        <w:rPr>
          <w:sz w:val="20"/>
        </w:rPr>
      </w:pPr>
    </w:p>
    <w:p w:rsidR="000D684B" w:rsidRPr="000404B6" w:rsidRDefault="000D684B" w:rsidP="000D684B">
      <w:pPr>
        <w:pStyle w:val="Textkrper"/>
        <w:tabs>
          <w:tab w:val="left" w:pos="3402"/>
          <w:tab w:val="left" w:pos="6237"/>
        </w:tabs>
        <w:ind w:right="-285" w:hanging="3402"/>
        <w:rPr>
          <w:sz w:val="20"/>
        </w:rPr>
      </w:pPr>
    </w:p>
    <w:p w:rsidR="000D684B" w:rsidRDefault="000D684B" w:rsidP="000D684B">
      <w:pPr>
        <w:pStyle w:val="Textkrper"/>
        <w:tabs>
          <w:tab w:val="left" w:pos="3402"/>
          <w:tab w:val="left" w:pos="6237"/>
        </w:tabs>
        <w:ind w:right="-285"/>
        <w:rPr>
          <w:sz w:val="20"/>
        </w:rPr>
      </w:pPr>
      <w:r>
        <w:rPr>
          <w:sz w:val="20"/>
        </w:rPr>
        <w:t>For further inquiries:</w:t>
      </w:r>
      <w:r>
        <w:tab/>
      </w:r>
      <w:r>
        <w:rPr>
          <w:sz w:val="20"/>
        </w:rPr>
        <w:t>Mr. Johannes Fraundorfer</w:t>
      </w:r>
    </w:p>
    <w:p w:rsidR="000D684B" w:rsidRDefault="000D684B" w:rsidP="000D684B">
      <w:pPr>
        <w:pStyle w:val="Textkrper"/>
        <w:tabs>
          <w:tab w:val="left" w:pos="3402"/>
          <w:tab w:val="left" w:pos="6237"/>
        </w:tabs>
        <w:ind w:right="-285"/>
        <w:rPr>
          <w:sz w:val="20"/>
        </w:rPr>
      </w:pPr>
      <w:r>
        <w:tab/>
      </w:r>
      <w:r>
        <w:rPr>
          <w:sz w:val="20"/>
        </w:rPr>
        <w:t>Tel.: +43 (0)7235 605-217</w:t>
      </w:r>
    </w:p>
    <w:p w:rsidR="000D684B" w:rsidRPr="000404B6" w:rsidRDefault="000D684B" w:rsidP="000D684B">
      <w:pPr>
        <w:pStyle w:val="Textkrper"/>
        <w:tabs>
          <w:tab w:val="left" w:pos="3402"/>
          <w:tab w:val="left" w:pos="6237"/>
        </w:tabs>
        <w:ind w:right="-285"/>
        <w:rPr>
          <w:sz w:val="20"/>
        </w:rPr>
      </w:pPr>
      <w:r>
        <w:tab/>
      </w:r>
      <w:r>
        <w:rPr>
          <w:sz w:val="20"/>
        </w:rPr>
        <w:t xml:space="preserve">Email: </w:t>
      </w:r>
      <w:hyperlink r:id="rId11">
        <w:r>
          <w:rPr>
            <w:rStyle w:val="Hyperlink"/>
            <w:sz w:val="20"/>
          </w:rPr>
          <w:t>pr@epluse.at</w:t>
        </w:r>
      </w:hyperlink>
    </w:p>
    <w:p w:rsidR="000D684B" w:rsidRDefault="000D684B" w:rsidP="004C0690">
      <w:pPr>
        <w:pStyle w:val="Textkrper2"/>
      </w:pPr>
    </w:p>
    <w:sectPr w:rsidR="000D684B" w:rsidSect="007908F8">
      <w:headerReference w:type="default" r:id="rId12"/>
      <w:footerReference w:type="default" r:id="rId13"/>
      <w:type w:val="continuous"/>
      <w:pgSz w:w="11907" w:h="16840" w:code="9"/>
      <w:pgMar w:top="1417" w:right="1417" w:bottom="1134" w:left="1417" w:header="568" w:footer="720" w:gutter="0"/>
      <w:paperSrc w:first="1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CE6" w:rsidRDefault="00920CE6">
      <w:r>
        <w:separator/>
      </w:r>
    </w:p>
  </w:endnote>
  <w:endnote w:type="continuationSeparator" w:id="0">
    <w:p w:rsidR="00920CE6" w:rsidRDefault="00920C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5B" w:rsidRPr="00E762DB" w:rsidRDefault="00830E5B" w:rsidP="002135E3">
    <w:pPr>
      <w:jc w:val="right"/>
      <w:rPr>
        <w:rFonts w:ascii="Arial" w:hAnsi="Arial" w:cs="Arial"/>
        <w:sz w:val="16"/>
        <w:szCs w:val="16"/>
      </w:rPr>
    </w:pPr>
    <w:r w:rsidRPr="00E762DB">
      <w:rPr>
        <w:rFonts w:ascii="Arial" w:hAnsi="Arial" w:cs="Arial"/>
        <w:sz w:val="16"/>
        <w:szCs w:val="16"/>
      </w:rPr>
      <w:fldChar w:fldCharType="begin"/>
    </w:r>
    <w:r w:rsidR="00392C5B" w:rsidRPr="00E762DB">
      <w:rPr>
        <w:rFonts w:ascii="Arial" w:hAnsi="Arial" w:cs="Arial"/>
        <w:sz w:val="16"/>
        <w:szCs w:val="16"/>
      </w:rPr>
      <w:instrText xml:space="preserve"> PAGE </w:instrText>
    </w:r>
    <w:r w:rsidRPr="00E762DB">
      <w:rPr>
        <w:rFonts w:ascii="Arial" w:hAnsi="Arial" w:cs="Arial"/>
        <w:sz w:val="16"/>
        <w:szCs w:val="16"/>
      </w:rPr>
      <w:fldChar w:fldCharType="separate"/>
    </w:r>
    <w:r w:rsidR="001023F2">
      <w:rPr>
        <w:rFonts w:ascii="Arial" w:hAnsi="Arial" w:cs="Arial"/>
        <w:noProof/>
        <w:sz w:val="16"/>
        <w:szCs w:val="16"/>
      </w:rPr>
      <w:t>1</w:t>
    </w:r>
    <w:r w:rsidRPr="00E762DB">
      <w:rPr>
        <w:rFonts w:ascii="Arial" w:hAnsi="Arial" w:cs="Arial"/>
        <w:sz w:val="16"/>
        <w:szCs w:val="16"/>
      </w:rPr>
      <w:fldChar w:fldCharType="end"/>
    </w:r>
    <w:r w:rsidR="00CA2979">
      <w:rPr>
        <w:rFonts w:ascii="Arial" w:hAnsi="Arial"/>
        <w:sz w:val="16"/>
      </w:rPr>
      <w:t>/</w:t>
    </w:r>
    <w:r w:rsidRPr="00E762DB">
      <w:rPr>
        <w:rFonts w:ascii="Arial" w:hAnsi="Arial" w:cs="Arial"/>
        <w:sz w:val="16"/>
        <w:szCs w:val="16"/>
      </w:rPr>
      <w:fldChar w:fldCharType="begin"/>
    </w:r>
    <w:r w:rsidR="00392C5B" w:rsidRPr="00E762DB">
      <w:rPr>
        <w:rFonts w:ascii="Arial" w:hAnsi="Arial" w:cs="Arial"/>
        <w:sz w:val="16"/>
        <w:szCs w:val="16"/>
      </w:rPr>
      <w:instrText xml:space="preserve"> NUMPAGES  </w:instrText>
    </w:r>
    <w:r w:rsidRPr="00E762DB">
      <w:rPr>
        <w:rFonts w:ascii="Arial" w:hAnsi="Arial" w:cs="Arial"/>
        <w:sz w:val="16"/>
        <w:szCs w:val="16"/>
      </w:rPr>
      <w:fldChar w:fldCharType="separate"/>
    </w:r>
    <w:r w:rsidR="001023F2">
      <w:rPr>
        <w:rFonts w:ascii="Arial" w:hAnsi="Arial" w:cs="Arial"/>
        <w:noProof/>
        <w:sz w:val="16"/>
        <w:szCs w:val="16"/>
      </w:rPr>
      <w:t>2</w:t>
    </w:r>
    <w:r w:rsidRPr="00E762D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CE6" w:rsidRDefault="00920CE6">
      <w:r>
        <w:separator/>
      </w:r>
    </w:p>
  </w:footnote>
  <w:footnote w:type="continuationSeparator" w:id="0">
    <w:p w:rsidR="00920CE6" w:rsidRDefault="00920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C5B" w:rsidRDefault="00392C5B" w:rsidP="00572978">
    <w:pPr>
      <w:pStyle w:val="Kopfzeile"/>
      <w:ind w:left="-680"/>
      <w:rPr>
        <w:szCs w:val="24"/>
      </w:rPr>
    </w:pPr>
    <w:r>
      <w:rPr>
        <w:noProof/>
        <w:szCs w:val="24"/>
        <w:lang w:val="de-DE" w:eastAsia="de-DE" w:bidi="ar-SA"/>
      </w:rPr>
      <w:drawing>
        <wp:inline distT="0" distB="0" distL="0" distR="0">
          <wp:extent cx="6236970" cy="707390"/>
          <wp:effectExtent l="19050" t="0" r="0" b="0"/>
          <wp:docPr id="1" name="Bild 1" descr="header_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pr"/>
                  <pic:cNvPicPr>
                    <a:picLocks noChangeAspect="1" noChangeArrowheads="1"/>
                  </pic:cNvPicPr>
                </pic:nvPicPr>
                <pic:blipFill>
                  <a:blip r:embed="rId1"/>
                  <a:srcRect/>
                  <a:stretch>
                    <a:fillRect/>
                  </a:stretch>
                </pic:blipFill>
                <pic:spPr bwMode="auto">
                  <a:xfrm>
                    <a:off x="0" y="0"/>
                    <a:ext cx="6236970" cy="707390"/>
                  </a:xfrm>
                  <a:prstGeom prst="rect">
                    <a:avLst/>
                  </a:prstGeom>
                  <a:noFill/>
                  <a:ln w="9525">
                    <a:noFill/>
                    <a:miter lim="800000"/>
                    <a:headEnd/>
                    <a:tailEnd/>
                  </a:ln>
                </pic:spPr>
              </pic:pic>
            </a:graphicData>
          </a:graphic>
        </wp:inline>
      </w:drawing>
    </w:r>
  </w:p>
  <w:p w:rsidR="00392C5B" w:rsidRPr="0017724A" w:rsidRDefault="00392C5B" w:rsidP="007908F8">
    <w:pPr>
      <w:pStyle w:val="Kopfzeile"/>
      <w:rPr>
        <w:rFonts w:ascii="Arial" w:hAnsi="Arial" w:cs="Arial"/>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A14EA"/>
    <w:multiLevelType w:val="hybridMultilevel"/>
    <w:tmpl w:val="135AA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compat>
  <w:rsids>
    <w:rsidRoot w:val="001023F2"/>
    <w:rsid w:val="00011E85"/>
    <w:rsid w:val="00017C7E"/>
    <w:rsid w:val="00023099"/>
    <w:rsid w:val="000404B6"/>
    <w:rsid w:val="00043F81"/>
    <w:rsid w:val="00045141"/>
    <w:rsid w:val="000506D2"/>
    <w:rsid w:val="00054BB0"/>
    <w:rsid w:val="00064C35"/>
    <w:rsid w:val="00070AC2"/>
    <w:rsid w:val="000823ED"/>
    <w:rsid w:val="00084052"/>
    <w:rsid w:val="0009673A"/>
    <w:rsid w:val="00097FC1"/>
    <w:rsid w:val="000D684B"/>
    <w:rsid w:val="000E0559"/>
    <w:rsid w:val="000E399E"/>
    <w:rsid w:val="000F32A7"/>
    <w:rsid w:val="001023F2"/>
    <w:rsid w:val="00104DDA"/>
    <w:rsid w:val="00122D34"/>
    <w:rsid w:val="0013434C"/>
    <w:rsid w:val="001406BB"/>
    <w:rsid w:val="00141C90"/>
    <w:rsid w:val="00151E77"/>
    <w:rsid w:val="0015235F"/>
    <w:rsid w:val="001555C3"/>
    <w:rsid w:val="00156648"/>
    <w:rsid w:val="001600E1"/>
    <w:rsid w:val="001605E4"/>
    <w:rsid w:val="0017724A"/>
    <w:rsid w:val="0018046B"/>
    <w:rsid w:val="001810D8"/>
    <w:rsid w:val="00182B06"/>
    <w:rsid w:val="00185F0D"/>
    <w:rsid w:val="00190021"/>
    <w:rsid w:val="00195806"/>
    <w:rsid w:val="001A5337"/>
    <w:rsid w:val="001B4B54"/>
    <w:rsid w:val="001C0E90"/>
    <w:rsid w:val="001C2F23"/>
    <w:rsid w:val="001C689E"/>
    <w:rsid w:val="001C7D6D"/>
    <w:rsid w:val="001D6090"/>
    <w:rsid w:val="001D6A7D"/>
    <w:rsid w:val="001E02BF"/>
    <w:rsid w:val="001E33C9"/>
    <w:rsid w:val="001E4A1B"/>
    <w:rsid w:val="001E7680"/>
    <w:rsid w:val="001E7868"/>
    <w:rsid w:val="002021FC"/>
    <w:rsid w:val="00202D7E"/>
    <w:rsid w:val="002047B2"/>
    <w:rsid w:val="002108B9"/>
    <w:rsid w:val="002135E3"/>
    <w:rsid w:val="0023438E"/>
    <w:rsid w:val="0025703A"/>
    <w:rsid w:val="00260DC2"/>
    <w:rsid w:val="00266425"/>
    <w:rsid w:val="00277266"/>
    <w:rsid w:val="002851B4"/>
    <w:rsid w:val="00295800"/>
    <w:rsid w:val="002C23A6"/>
    <w:rsid w:val="002C7EB5"/>
    <w:rsid w:val="002D1800"/>
    <w:rsid w:val="002D2582"/>
    <w:rsid w:val="002E1A46"/>
    <w:rsid w:val="002F4E5B"/>
    <w:rsid w:val="00300FD7"/>
    <w:rsid w:val="00302403"/>
    <w:rsid w:val="00302E40"/>
    <w:rsid w:val="00310E23"/>
    <w:rsid w:val="00317035"/>
    <w:rsid w:val="00323C1F"/>
    <w:rsid w:val="00333EBE"/>
    <w:rsid w:val="00334F40"/>
    <w:rsid w:val="003409D8"/>
    <w:rsid w:val="00346690"/>
    <w:rsid w:val="003517AA"/>
    <w:rsid w:val="0037292B"/>
    <w:rsid w:val="00376172"/>
    <w:rsid w:val="0038002E"/>
    <w:rsid w:val="00381FF1"/>
    <w:rsid w:val="00385C56"/>
    <w:rsid w:val="00392C5B"/>
    <w:rsid w:val="00395B35"/>
    <w:rsid w:val="003961E6"/>
    <w:rsid w:val="003A425D"/>
    <w:rsid w:val="003A45C8"/>
    <w:rsid w:val="003B3127"/>
    <w:rsid w:val="003B70A0"/>
    <w:rsid w:val="003C29DE"/>
    <w:rsid w:val="003C5AB4"/>
    <w:rsid w:val="003F20F2"/>
    <w:rsid w:val="00404364"/>
    <w:rsid w:val="004320B8"/>
    <w:rsid w:val="0043379A"/>
    <w:rsid w:val="0043686F"/>
    <w:rsid w:val="004509E0"/>
    <w:rsid w:val="00452DCF"/>
    <w:rsid w:val="00456A80"/>
    <w:rsid w:val="004656BA"/>
    <w:rsid w:val="004663DD"/>
    <w:rsid w:val="004722EE"/>
    <w:rsid w:val="00481BB7"/>
    <w:rsid w:val="004A6F36"/>
    <w:rsid w:val="004A774F"/>
    <w:rsid w:val="004C05DC"/>
    <w:rsid w:val="004C0690"/>
    <w:rsid w:val="004F0068"/>
    <w:rsid w:val="004F3504"/>
    <w:rsid w:val="004F5086"/>
    <w:rsid w:val="004F7203"/>
    <w:rsid w:val="004F7FE8"/>
    <w:rsid w:val="00511736"/>
    <w:rsid w:val="0051376E"/>
    <w:rsid w:val="00514D4F"/>
    <w:rsid w:val="00515FF8"/>
    <w:rsid w:val="0051786B"/>
    <w:rsid w:val="00517C15"/>
    <w:rsid w:val="00520205"/>
    <w:rsid w:val="00520471"/>
    <w:rsid w:val="00520FC8"/>
    <w:rsid w:val="00543565"/>
    <w:rsid w:val="00546535"/>
    <w:rsid w:val="00550782"/>
    <w:rsid w:val="005529B3"/>
    <w:rsid w:val="00560D51"/>
    <w:rsid w:val="00572978"/>
    <w:rsid w:val="005B1189"/>
    <w:rsid w:val="005B40E6"/>
    <w:rsid w:val="005C3D38"/>
    <w:rsid w:val="005E5851"/>
    <w:rsid w:val="005F06CD"/>
    <w:rsid w:val="005F1622"/>
    <w:rsid w:val="005F178D"/>
    <w:rsid w:val="00616BC4"/>
    <w:rsid w:val="0063565B"/>
    <w:rsid w:val="006477D3"/>
    <w:rsid w:val="0065418F"/>
    <w:rsid w:val="006578C7"/>
    <w:rsid w:val="00664ABA"/>
    <w:rsid w:val="0067263F"/>
    <w:rsid w:val="00676BA0"/>
    <w:rsid w:val="006B0C6F"/>
    <w:rsid w:val="006D1BE5"/>
    <w:rsid w:val="006F14A1"/>
    <w:rsid w:val="007005DE"/>
    <w:rsid w:val="00710DBC"/>
    <w:rsid w:val="00713401"/>
    <w:rsid w:val="00714588"/>
    <w:rsid w:val="0071639D"/>
    <w:rsid w:val="00717F49"/>
    <w:rsid w:val="00722EB1"/>
    <w:rsid w:val="00732A2E"/>
    <w:rsid w:val="00734D18"/>
    <w:rsid w:val="00747216"/>
    <w:rsid w:val="00752014"/>
    <w:rsid w:val="007600BE"/>
    <w:rsid w:val="007831AF"/>
    <w:rsid w:val="00784A20"/>
    <w:rsid w:val="007908F8"/>
    <w:rsid w:val="00792D2E"/>
    <w:rsid w:val="00797B7F"/>
    <w:rsid w:val="00797F30"/>
    <w:rsid w:val="007E0772"/>
    <w:rsid w:val="007E596B"/>
    <w:rsid w:val="007F15DF"/>
    <w:rsid w:val="007F4303"/>
    <w:rsid w:val="0081031E"/>
    <w:rsid w:val="00824FE1"/>
    <w:rsid w:val="00826479"/>
    <w:rsid w:val="00830A37"/>
    <w:rsid w:val="00830E5B"/>
    <w:rsid w:val="008342AA"/>
    <w:rsid w:val="00844434"/>
    <w:rsid w:val="00872F84"/>
    <w:rsid w:val="008812DA"/>
    <w:rsid w:val="0089771F"/>
    <w:rsid w:val="00897CE1"/>
    <w:rsid w:val="008A06C0"/>
    <w:rsid w:val="008A5545"/>
    <w:rsid w:val="008C6C9B"/>
    <w:rsid w:val="008D7C70"/>
    <w:rsid w:val="008F2921"/>
    <w:rsid w:val="008F46E7"/>
    <w:rsid w:val="00910BDA"/>
    <w:rsid w:val="00916233"/>
    <w:rsid w:val="00920CE6"/>
    <w:rsid w:val="00934744"/>
    <w:rsid w:val="009353B2"/>
    <w:rsid w:val="00935CE0"/>
    <w:rsid w:val="009404A2"/>
    <w:rsid w:val="00947A2C"/>
    <w:rsid w:val="009507DA"/>
    <w:rsid w:val="00953707"/>
    <w:rsid w:val="00954CCB"/>
    <w:rsid w:val="00954F5E"/>
    <w:rsid w:val="00977083"/>
    <w:rsid w:val="00993CC3"/>
    <w:rsid w:val="009A3E5C"/>
    <w:rsid w:val="009B5328"/>
    <w:rsid w:val="009C08F5"/>
    <w:rsid w:val="009C5FA2"/>
    <w:rsid w:val="009D4057"/>
    <w:rsid w:val="009E064D"/>
    <w:rsid w:val="009E0CA0"/>
    <w:rsid w:val="009E25F3"/>
    <w:rsid w:val="009E6839"/>
    <w:rsid w:val="009E7F9C"/>
    <w:rsid w:val="009F56E7"/>
    <w:rsid w:val="009F732F"/>
    <w:rsid w:val="00A03ADA"/>
    <w:rsid w:val="00A04022"/>
    <w:rsid w:val="00A0463E"/>
    <w:rsid w:val="00A07539"/>
    <w:rsid w:val="00A36440"/>
    <w:rsid w:val="00A45E49"/>
    <w:rsid w:val="00A5139B"/>
    <w:rsid w:val="00A5229E"/>
    <w:rsid w:val="00A71B95"/>
    <w:rsid w:val="00AA454F"/>
    <w:rsid w:val="00AA4780"/>
    <w:rsid w:val="00AB14E7"/>
    <w:rsid w:val="00AC235D"/>
    <w:rsid w:val="00AC28F2"/>
    <w:rsid w:val="00AC7066"/>
    <w:rsid w:val="00AD5534"/>
    <w:rsid w:val="00AE257B"/>
    <w:rsid w:val="00AE51CA"/>
    <w:rsid w:val="00AE569A"/>
    <w:rsid w:val="00AE68C9"/>
    <w:rsid w:val="00AF4EF7"/>
    <w:rsid w:val="00AF61AA"/>
    <w:rsid w:val="00B018D1"/>
    <w:rsid w:val="00B150F5"/>
    <w:rsid w:val="00B16D34"/>
    <w:rsid w:val="00B23C21"/>
    <w:rsid w:val="00B26DDD"/>
    <w:rsid w:val="00B35249"/>
    <w:rsid w:val="00B4733C"/>
    <w:rsid w:val="00B52DE6"/>
    <w:rsid w:val="00B74CB0"/>
    <w:rsid w:val="00B7693B"/>
    <w:rsid w:val="00B769C7"/>
    <w:rsid w:val="00B920E2"/>
    <w:rsid w:val="00BA0B18"/>
    <w:rsid w:val="00BA5B2D"/>
    <w:rsid w:val="00BB3C7F"/>
    <w:rsid w:val="00BB7C3A"/>
    <w:rsid w:val="00BC4302"/>
    <w:rsid w:val="00BD2DC8"/>
    <w:rsid w:val="00BE0BF6"/>
    <w:rsid w:val="00C00F75"/>
    <w:rsid w:val="00C129AC"/>
    <w:rsid w:val="00C12D4A"/>
    <w:rsid w:val="00C17BB1"/>
    <w:rsid w:val="00C17F3E"/>
    <w:rsid w:val="00C20490"/>
    <w:rsid w:val="00C348E6"/>
    <w:rsid w:val="00C3786B"/>
    <w:rsid w:val="00C4450A"/>
    <w:rsid w:val="00C561B2"/>
    <w:rsid w:val="00C91936"/>
    <w:rsid w:val="00C95BB5"/>
    <w:rsid w:val="00CA2979"/>
    <w:rsid w:val="00CA6687"/>
    <w:rsid w:val="00CB7514"/>
    <w:rsid w:val="00D02255"/>
    <w:rsid w:val="00D12BCB"/>
    <w:rsid w:val="00D12FDC"/>
    <w:rsid w:val="00D2069B"/>
    <w:rsid w:val="00D21660"/>
    <w:rsid w:val="00D310EF"/>
    <w:rsid w:val="00D40859"/>
    <w:rsid w:val="00D46E7B"/>
    <w:rsid w:val="00D52D0D"/>
    <w:rsid w:val="00D62A73"/>
    <w:rsid w:val="00D66CE2"/>
    <w:rsid w:val="00D670EB"/>
    <w:rsid w:val="00D67FEF"/>
    <w:rsid w:val="00D72CFF"/>
    <w:rsid w:val="00D73AC5"/>
    <w:rsid w:val="00D775B3"/>
    <w:rsid w:val="00D90497"/>
    <w:rsid w:val="00D93DE5"/>
    <w:rsid w:val="00D958D1"/>
    <w:rsid w:val="00DA58E3"/>
    <w:rsid w:val="00DB0863"/>
    <w:rsid w:val="00DC3DD9"/>
    <w:rsid w:val="00DD67FB"/>
    <w:rsid w:val="00E00B5F"/>
    <w:rsid w:val="00E13234"/>
    <w:rsid w:val="00E1354A"/>
    <w:rsid w:val="00E16B8B"/>
    <w:rsid w:val="00E16C82"/>
    <w:rsid w:val="00E172C9"/>
    <w:rsid w:val="00E407D3"/>
    <w:rsid w:val="00E541D2"/>
    <w:rsid w:val="00E629A4"/>
    <w:rsid w:val="00E67391"/>
    <w:rsid w:val="00E7341B"/>
    <w:rsid w:val="00E762DB"/>
    <w:rsid w:val="00E950EB"/>
    <w:rsid w:val="00EA34FC"/>
    <w:rsid w:val="00EA78E1"/>
    <w:rsid w:val="00EB3082"/>
    <w:rsid w:val="00EB3F0E"/>
    <w:rsid w:val="00EB5326"/>
    <w:rsid w:val="00EB6376"/>
    <w:rsid w:val="00EC4611"/>
    <w:rsid w:val="00ED4E31"/>
    <w:rsid w:val="00ED5485"/>
    <w:rsid w:val="00ED66E4"/>
    <w:rsid w:val="00EE4397"/>
    <w:rsid w:val="00EF6D70"/>
    <w:rsid w:val="00F027B1"/>
    <w:rsid w:val="00F24D72"/>
    <w:rsid w:val="00F302CF"/>
    <w:rsid w:val="00F405BE"/>
    <w:rsid w:val="00F41551"/>
    <w:rsid w:val="00F446E7"/>
    <w:rsid w:val="00F52909"/>
    <w:rsid w:val="00F6178B"/>
    <w:rsid w:val="00F62223"/>
    <w:rsid w:val="00F62630"/>
    <w:rsid w:val="00F739D7"/>
    <w:rsid w:val="00F865DD"/>
    <w:rsid w:val="00F922D0"/>
    <w:rsid w:val="00F93F81"/>
    <w:rsid w:val="00FC036B"/>
    <w:rsid w:val="00FC06EF"/>
    <w:rsid w:val="00FC61A0"/>
    <w:rsid w:val="00FD0C65"/>
    <w:rsid w:val="00FD1A45"/>
    <w:rsid w:val="00FD5772"/>
    <w:rsid w:val="00FE1B2B"/>
    <w:rsid w:val="00FF435C"/>
    <w:rsid w:val="00FF500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61A0"/>
    <w:pPr>
      <w:overflowPunct w:val="0"/>
      <w:autoSpaceDE w:val="0"/>
      <w:autoSpaceDN w:val="0"/>
      <w:adjustRightInd w:val="0"/>
      <w:textAlignment w:val="baseline"/>
    </w:pPr>
  </w:style>
  <w:style w:type="paragraph" w:styleId="berschrift1">
    <w:name w:val="heading 1"/>
    <w:basedOn w:val="Standard"/>
    <w:next w:val="Standard"/>
    <w:qFormat/>
    <w:rsid w:val="00FC61A0"/>
    <w:pPr>
      <w:keepNext/>
      <w:outlineLvl w:val="0"/>
    </w:pPr>
    <w:rPr>
      <w:rFonts w:ascii="Arial" w:hAnsi="Arial" w:cs="Arial"/>
      <w:b/>
      <w:bCs/>
      <w:sz w:val="28"/>
    </w:rPr>
  </w:style>
  <w:style w:type="paragraph" w:styleId="berschrift2">
    <w:name w:val="heading 2"/>
    <w:basedOn w:val="Standard"/>
    <w:next w:val="Standard"/>
    <w:qFormat/>
    <w:rsid w:val="00FC61A0"/>
    <w:pPr>
      <w:keepNext/>
      <w:outlineLvl w:val="1"/>
    </w:pPr>
    <w:rPr>
      <w:rFonts w:ascii="Arial" w:hAnsi="Arial" w:cs="Arial"/>
      <w:b/>
      <w:bCs/>
      <w:sz w:val="24"/>
    </w:rPr>
  </w:style>
  <w:style w:type="paragraph" w:styleId="berschrift3">
    <w:name w:val="heading 3"/>
    <w:basedOn w:val="Standard"/>
    <w:next w:val="Standard"/>
    <w:qFormat/>
    <w:rsid w:val="00FC61A0"/>
    <w:pPr>
      <w:keepNext/>
      <w:jc w:val="both"/>
      <w:outlineLvl w:val="2"/>
    </w:pPr>
    <w:rPr>
      <w:rFonts w:ascii="Arial" w:hAnsi="Arial" w:cs="Arial"/>
      <w:b/>
      <w:bCs/>
      <w:sz w:val="22"/>
    </w:rPr>
  </w:style>
  <w:style w:type="paragraph" w:styleId="berschrift4">
    <w:name w:val="heading 4"/>
    <w:basedOn w:val="Standard"/>
    <w:next w:val="Standard"/>
    <w:qFormat/>
    <w:rsid w:val="00FC61A0"/>
    <w:pPr>
      <w:keepNext/>
      <w:outlineLvl w:val="3"/>
    </w:pPr>
    <w:rPr>
      <w:b/>
      <w:bCs/>
      <w:sz w:val="22"/>
    </w:rPr>
  </w:style>
  <w:style w:type="paragraph" w:styleId="berschrift5">
    <w:name w:val="heading 5"/>
    <w:basedOn w:val="Standard"/>
    <w:next w:val="Standard"/>
    <w:qFormat/>
    <w:rsid w:val="00FC61A0"/>
    <w:pPr>
      <w:keepNext/>
      <w:jc w:val="right"/>
      <w:outlineLvl w:val="4"/>
    </w:pPr>
    <w:rPr>
      <w:b/>
      <w:bCs/>
      <w:sz w:val="22"/>
    </w:rPr>
  </w:style>
  <w:style w:type="paragraph" w:styleId="berschrift6">
    <w:name w:val="heading 6"/>
    <w:basedOn w:val="Standard"/>
    <w:next w:val="Standard"/>
    <w:qFormat/>
    <w:rsid w:val="00FC61A0"/>
    <w:pPr>
      <w:keepNext/>
      <w:outlineLvl w:val="5"/>
    </w:pPr>
    <w:rPr>
      <w:rFonts w:ascii="Arial"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61A0"/>
    <w:pPr>
      <w:jc w:val="both"/>
    </w:pPr>
    <w:rPr>
      <w:rFonts w:ascii="Arial" w:hAnsi="Arial" w:cs="Arial"/>
      <w:sz w:val="22"/>
    </w:rPr>
  </w:style>
  <w:style w:type="character" w:styleId="Hyperlink">
    <w:name w:val="Hyperlink"/>
    <w:basedOn w:val="Absatz-Standardschriftart"/>
    <w:semiHidden/>
    <w:rsid w:val="00FC61A0"/>
    <w:rPr>
      <w:color w:val="0000FF"/>
      <w:u w:val="single"/>
    </w:rPr>
  </w:style>
  <w:style w:type="paragraph" w:styleId="Kopfzeile">
    <w:name w:val="header"/>
    <w:basedOn w:val="Standard"/>
    <w:semiHidden/>
    <w:rsid w:val="00FC61A0"/>
    <w:pPr>
      <w:tabs>
        <w:tab w:val="center" w:pos="4536"/>
        <w:tab w:val="right" w:pos="9072"/>
      </w:tabs>
    </w:pPr>
  </w:style>
  <w:style w:type="paragraph" w:styleId="Fuzeile">
    <w:name w:val="footer"/>
    <w:basedOn w:val="Standard"/>
    <w:semiHidden/>
    <w:rsid w:val="00FC61A0"/>
    <w:pPr>
      <w:tabs>
        <w:tab w:val="center" w:pos="4536"/>
        <w:tab w:val="right" w:pos="9072"/>
      </w:tabs>
    </w:pPr>
  </w:style>
  <w:style w:type="paragraph" w:styleId="Beschriftung">
    <w:name w:val="caption"/>
    <w:basedOn w:val="Standard"/>
    <w:next w:val="Standard"/>
    <w:qFormat/>
    <w:rsid w:val="00FC61A0"/>
    <w:pPr>
      <w:spacing w:before="120" w:after="120"/>
    </w:pPr>
    <w:rPr>
      <w:b/>
      <w:bCs/>
    </w:rPr>
  </w:style>
  <w:style w:type="paragraph" w:styleId="Textkrper2">
    <w:name w:val="Body Text 2"/>
    <w:basedOn w:val="Standard"/>
    <w:link w:val="Textkrper2Zchn"/>
    <w:semiHidden/>
    <w:rsid w:val="00FC61A0"/>
    <w:pPr>
      <w:jc w:val="both"/>
    </w:pPr>
    <w:rPr>
      <w:rFonts w:ascii="Arial" w:hAnsi="Arial"/>
    </w:rPr>
  </w:style>
  <w:style w:type="paragraph" w:styleId="Sprechblasentext">
    <w:name w:val="Balloon Text"/>
    <w:basedOn w:val="Standard"/>
    <w:link w:val="SprechblasentextZchn"/>
    <w:uiPriority w:val="99"/>
    <w:semiHidden/>
    <w:unhideWhenUsed/>
    <w:rsid w:val="00517C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C15"/>
    <w:rPr>
      <w:rFonts w:ascii="Tahoma" w:hAnsi="Tahoma" w:cs="Tahoma"/>
      <w:sz w:val="16"/>
      <w:szCs w:val="16"/>
    </w:rPr>
  </w:style>
  <w:style w:type="character" w:customStyle="1" w:styleId="Textkrper2Zchn">
    <w:name w:val="Textkörper 2 Zchn"/>
    <w:basedOn w:val="Absatz-Standardschriftart"/>
    <w:link w:val="Textkrper2"/>
    <w:semiHidden/>
    <w:rsid w:val="00A45E49"/>
    <w:rPr>
      <w:rFonts w:ascii="Arial" w:hAnsi="Arial"/>
    </w:rPr>
  </w:style>
  <w:style w:type="paragraph" w:styleId="KeinLeerraum">
    <w:name w:val="No Spacing"/>
    <w:uiPriority w:val="1"/>
    <w:qFormat/>
    <w:rsid w:val="00AC7066"/>
    <w:rPr>
      <w:rFonts w:ascii="Calibri" w:eastAsia="Calibri" w:hAnsi="Calibri"/>
      <w:sz w:val="22"/>
      <w:szCs w:val="22"/>
    </w:rPr>
  </w:style>
  <w:style w:type="paragraph" w:customStyle="1" w:styleId="Absatzformat1">
    <w:name w:val="Absatzformat 1"/>
    <w:basedOn w:val="Standard"/>
    <w:uiPriority w:val="99"/>
    <w:rsid w:val="004656BA"/>
    <w:pPr>
      <w:overflowPunct/>
      <w:spacing w:before="113" w:line="288" w:lineRule="auto"/>
      <w:ind w:left="360" w:hanging="360"/>
      <w:textAlignment w:val="center"/>
    </w:pPr>
    <w:rPr>
      <w:rFonts w:ascii="Arial" w:eastAsia="Calibri" w:hAnsi="Arial" w:cs="Arial"/>
      <w:b/>
      <w:bCs/>
      <w:color w:val="000000"/>
      <w:sz w:val="16"/>
      <w:szCs w:val="16"/>
    </w:rPr>
  </w:style>
  <w:style w:type="paragraph" w:customStyle="1" w:styleId="Copytext">
    <w:name w:val="Copytext"/>
    <w:basedOn w:val="Standard"/>
    <w:uiPriority w:val="99"/>
    <w:rsid w:val="009C08F5"/>
    <w:pPr>
      <w:suppressAutoHyphens/>
      <w:overflowPunct/>
      <w:spacing w:before="113" w:line="288" w:lineRule="auto"/>
      <w:jc w:val="both"/>
      <w:textAlignment w:val="center"/>
    </w:pPr>
    <w:rPr>
      <w:rFonts w:ascii="Arial" w:eastAsiaTheme="minorHAnsi" w:hAnsi="Arial" w:cs="Arial"/>
      <w:color w:val="FFFFFF"/>
      <w:sz w:val="18"/>
      <w:szCs w:val="18"/>
    </w:rPr>
  </w:style>
  <w:style w:type="paragraph" w:styleId="Listenabsatz">
    <w:name w:val="List Paragraph"/>
    <w:basedOn w:val="Standard"/>
    <w:uiPriority w:val="34"/>
    <w:qFormat/>
    <w:rsid w:val="001E02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46216169">
      <w:bodyDiv w:val="1"/>
      <w:marLeft w:val="0"/>
      <w:marRight w:val="0"/>
      <w:marTop w:val="0"/>
      <w:marBottom w:val="0"/>
      <w:divBdr>
        <w:top w:val="none" w:sz="0" w:space="0" w:color="auto"/>
        <w:left w:val="none" w:sz="0" w:space="0" w:color="auto"/>
        <w:bottom w:val="none" w:sz="0" w:space="0" w:color="auto"/>
        <w:right w:val="none" w:sz="0" w:space="0" w:color="auto"/>
      </w:divBdr>
    </w:div>
    <w:div w:id="202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pluse.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luse.com/" TargetMode="External"/><Relationship Id="rId4" Type="http://schemas.openxmlformats.org/officeDocument/2006/relationships/settings" Target="settings.xml"/><Relationship Id="rId9" Type="http://schemas.openxmlformats.org/officeDocument/2006/relationships/hyperlink" Target="mailto:info@epluse.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M\Werbung\Presse\01_Presseinformationen\2015\PI_Template_EN_2015.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93FF6-D22A-4A73-A8B4-FF5C10F5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PI_Template_EN_2015.dotx</Template>
  <TotalTime>0</TotalTime>
  <Pages>2</Pages>
  <Words>381</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E+E Elektronik</Company>
  <LinksUpToDate>false</LinksUpToDate>
  <CharactersWithSpaces>2882</CharactersWithSpaces>
  <SharedDoc>false</SharedDoc>
  <HLinks>
    <vt:vector size="18" baseType="variant">
      <vt:variant>
        <vt:i4>7340063</vt:i4>
      </vt:variant>
      <vt:variant>
        <vt:i4>6</vt:i4>
      </vt:variant>
      <vt:variant>
        <vt:i4>0</vt:i4>
      </vt:variant>
      <vt:variant>
        <vt:i4>5</vt:i4>
      </vt:variant>
      <vt:variant>
        <vt:lpwstr>mailto:johannes.fraundorfer@epluse.at</vt:lpwstr>
      </vt:variant>
      <vt:variant>
        <vt:lpwstr/>
      </vt:variant>
      <vt:variant>
        <vt:i4>4128830</vt:i4>
      </vt:variant>
      <vt:variant>
        <vt:i4>3</vt:i4>
      </vt:variant>
      <vt:variant>
        <vt:i4>0</vt:i4>
      </vt:variant>
      <vt:variant>
        <vt:i4>5</vt:i4>
      </vt:variant>
      <vt:variant>
        <vt:lpwstr>http://www.epluse.com/</vt:lpwstr>
      </vt:variant>
      <vt:variant>
        <vt:lpwstr/>
      </vt:variant>
      <vt:variant>
        <vt:i4>2883615</vt:i4>
      </vt:variant>
      <vt:variant>
        <vt:i4>0</vt:i4>
      </vt:variant>
      <vt:variant>
        <vt:i4>0</vt:i4>
      </vt:variant>
      <vt:variant>
        <vt:i4>5</vt:i4>
      </vt:variant>
      <vt:variant>
        <vt:lpwstr>mailto:info@epluse.at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Transmitter for CO2, Humidity and Temperature</dc:title>
  <dc:creator>E+E Elektronik Ges.m.b.H.</dc:creator>
  <cp:lastModifiedBy>at3267</cp:lastModifiedBy>
  <cp:revision>1</cp:revision>
  <cp:lastPrinted>2014-01-14T08:36:00Z</cp:lastPrinted>
  <dcterms:created xsi:type="dcterms:W3CDTF">2015-08-12T07:35:00Z</dcterms:created>
  <dcterms:modified xsi:type="dcterms:W3CDTF">2015-08-12T07:46:00Z</dcterms:modified>
</cp:coreProperties>
</file>