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24" w:rsidRPr="004A5624" w:rsidRDefault="004A5624" w:rsidP="00F5650D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bookmarkStart w:id="2" w:name="_GoBack"/>
      <w:r>
        <w:rPr>
          <w:rFonts w:ascii="Arial" w:hAnsi="Arial" w:cs="Arial"/>
          <w:b/>
          <w:sz w:val="30"/>
          <w:szCs w:val="30"/>
          <w:lang w:val="en-US"/>
        </w:rPr>
        <w:t>Differential P</w:t>
      </w:r>
      <w:r w:rsidRPr="004A5624">
        <w:rPr>
          <w:rFonts w:ascii="Arial" w:hAnsi="Arial" w:cs="Arial"/>
          <w:b/>
          <w:sz w:val="30"/>
          <w:szCs w:val="30"/>
          <w:lang w:val="en-US"/>
        </w:rPr>
        <w:t xml:space="preserve">ressure </w:t>
      </w:r>
      <w:r>
        <w:rPr>
          <w:rFonts w:ascii="Arial" w:hAnsi="Arial" w:cs="Arial"/>
          <w:b/>
          <w:sz w:val="30"/>
          <w:szCs w:val="30"/>
          <w:lang w:val="en-US"/>
        </w:rPr>
        <w:t>Sensor</w:t>
      </w:r>
      <w:r w:rsidRPr="004A5624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492F82">
        <w:rPr>
          <w:rFonts w:ascii="Arial" w:hAnsi="Arial" w:cs="Arial"/>
          <w:b/>
          <w:sz w:val="30"/>
          <w:szCs w:val="30"/>
          <w:lang w:val="en-US"/>
        </w:rPr>
        <w:t xml:space="preserve">Rounds Up </w:t>
      </w:r>
      <w:r>
        <w:rPr>
          <w:rFonts w:ascii="Arial" w:hAnsi="Arial" w:cs="Arial"/>
          <w:b/>
          <w:sz w:val="30"/>
          <w:szCs w:val="30"/>
          <w:lang w:val="en-US"/>
        </w:rPr>
        <w:t>HVAC P</w:t>
      </w:r>
      <w:r w:rsidRPr="004A5624">
        <w:rPr>
          <w:rFonts w:ascii="Arial" w:hAnsi="Arial" w:cs="Arial"/>
          <w:b/>
          <w:sz w:val="30"/>
          <w:szCs w:val="30"/>
          <w:lang w:val="en-US"/>
        </w:rPr>
        <w:t>ortfolio</w:t>
      </w:r>
    </w:p>
    <w:bookmarkEnd w:id="2"/>
    <w:p w:rsidR="004A5624" w:rsidRPr="004A5624" w:rsidRDefault="004A5624" w:rsidP="00F5650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4A5624">
        <w:rPr>
          <w:rFonts w:ascii="Arial" w:hAnsi="Arial" w:cs="Arial"/>
          <w:sz w:val="22"/>
          <w:u w:val="single"/>
          <w:lang w:val="en-US"/>
        </w:rPr>
        <w:t>The EE600 is a versatile</w:t>
      </w:r>
      <w:r w:rsidR="008C3ACC">
        <w:rPr>
          <w:rFonts w:ascii="Arial" w:hAnsi="Arial" w:cs="Arial"/>
          <w:sz w:val="22"/>
          <w:u w:val="single"/>
          <w:lang w:val="en-US"/>
        </w:rPr>
        <w:t>, multi-range</w:t>
      </w:r>
      <w:r w:rsidRPr="004A5624">
        <w:rPr>
          <w:rFonts w:ascii="Arial" w:hAnsi="Arial" w:cs="Arial"/>
          <w:sz w:val="22"/>
          <w:u w:val="single"/>
          <w:lang w:val="en-US"/>
        </w:rPr>
        <w:t xml:space="preserve"> pressure </w:t>
      </w:r>
      <w:r w:rsidR="0091601E">
        <w:rPr>
          <w:rFonts w:ascii="Arial" w:hAnsi="Arial" w:cs="Arial"/>
          <w:sz w:val="22"/>
          <w:u w:val="single"/>
          <w:lang w:val="en-US"/>
        </w:rPr>
        <w:t>transmitter</w:t>
      </w:r>
      <w:r w:rsidRPr="004A5624">
        <w:rPr>
          <w:rFonts w:ascii="Arial" w:hAnsi="Arial" w:cs="Arial"/>
          <w:sz w:val="22"/>
          <w:u w:val="single"/>
          <w:lang w:val="en-US"/>
        </w:rPr>
        <w:t xml:space="preserve"> for HVAC applications. It </w:t>
      </w:r>
      <w:r w:rsidR="008C3ACC">
        <w:rPr>
          <w:rFonts w:ascii="Arial" w:hAnsi="Arial" w:cs="Arial"/>
          <w:sz w:val="22"/>
          <w:u w:val="single"/>
          <w:lang w:val="en-US"/>
        </w:rPr>
        <w:t>is fully configurable</w:t>
      </w:r>
      <w:r w:rsidRPr="004A5624">
        <w:rPr>
          <w:rFonts w:ascii="Arial" w:hAnsi="Arial" w:cs="Arial"/>
          <w:sz w:val="22"/>
          <w:u w:val="single"/>
          <w:lang w:val="en-US"/>
        </w:rPr>
        <w:t xml:space="preserve"> and </w:t>
      </w:r>
      <w:r w:rsidR="008C3ACC">
        <w:rPr>
          <w:rFonts w:ascii="Arial" w:hAnsi="Arial" w:cs="Arial"/>
          <w:sz w:val="22"/>
          <w:u w:val="single"/>
          <w:lang w:val="en-US"/>
        </w:rPr>
        <w:t xml:space="preserve">features </w:t>
      </w:r>
      <w:r w:rsidRPr="004A5624">
        <w:rPr>
          <w:rFonts w:ascii="Arial" w:hAnsi="Arial" w:cs="Arial"/>
          <w:sz w:val="22"/>
          <w:u w:val="single"/>
          <w:lang w:val="en-US"/>
        </w:rPr>
        <w:t xml:space="preserve">a large </w:t>
      </w:r>
      <w:r w:rsidR="00A46FF9">
        <w:rPr>
          <w:rFonts w:ascii="Arial" w:hAnsi="Arial" w:cs="Arial"/>
          <w:sz w:val="22"/>
          <w:u w:val="single"/>
          <w:lang w:val="en-US"/>
        </w:rPr>
        <w:t xml:space="preserve">graphic </w:t>
      </w:r>
      <w:r w:rsidRPr="004A5624">
        <w:rPr>
          <w:rFonts w:ascii="Arial" w:hAnsi="Arial" w:cs="Arial"/>
          <w:sz w:val="22"/>
          <w:u w:val="single"/>
          <w:lang w:val="en-US"/>
        </w:rPr>
        <w:t>display.</w:t>
      </w:r>
    </w:p>
    <w:p w:rsidR="00F5650D" w:rsidRPr="004A5624" w:rsidRDefault="00F5650D" w:rsidP="00F5650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4A5624" w:rsidRPr="008C3ACC" w:rsidRDefault="00446091" w:rsidP="00352D77">
      <w:pPr>
        <w:overflowPunct/>
        <w:jc w:val="both"/>
        <w:textAlignment w:val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Engerwitzdorf</w:t>
      </w:r>
      <w:proofErr w:type="spellEnd"/>
      <w:r>
        <w:rPr>
          <w:rFonts w:ascii="Arial" w:hAnsi="Arial" w:cs="Arial"/>
          <w:lang w:val="en-US"/>
        </w:rPr>
        <w:t>, 2.7</w:t>
      </w:r>
      <w:r w:rsidR="00F5650D" w:rsidRPr="004A5624">
        <w:rPr>
          <w:rFonts w:ascii="Arial" w:hAnsi="Arial" w:cs="Arial"/>
          <w:lang w:val="en-US"/>
        </w:rPr>
        <w:t xml:space="preserve">.2018) </w:t>
      </w:r>
      <w:r w:rsidR="0073710E">
        <w:rPr>
          <w:rFonts w:ascii="Arial" w:hAnsi="Arial" w:cs="Arial"/>
          <w:b/>
          <w:lang w:val="en-US"/>
        </w:rPr>
        <w:t>T</w:t>
      </w:r>
      <w:r w:rsidR="004A5624" w:rsidRPr="004A5624">
        <w:rPr>
          <w:rFonts w:ascii="Arial" w:hAnsi="Arial" w:cs="Arial"/>
          <w:b/>
          <w:lang w:val="en-US"/>
        </w:rPr>
        <w:t xml:space="preserve">he EE600 differential pressure </w:t>
      </w:r>
      <w:r w:rsidR="004A5624">
        <w:rPr>
          <w:rFonts w:ascii="Arial" w:hAnsi="Arial" w:cs="Arial"/>
          <w:b/>
          <w:lang w:val="en-US"/>
        </w:rPr>
        <w:t>sensor</w:t>
      </w:r>
      <w:r w:rsidR="0073710E" w:rsidRPr="0073710E">
        <w:rPr>
          <w:rFonts w:ascii="Arial" w:hAnsi="Arial" w:cs="Arial"/>
          <w:b/>
          <w:lang w:val="en-US"/>
        </w:rPr>
        <w:t xml:space="preserve"> </w:t>
      </w:r>
      <w:r w:rsidR="00492F82">
        <w:rPr>
          <w:rFonts w:ascii="Arial" w:hAnsi="Arial" w:cs="Arial"/>
          <w:b/>
          <w:lang w:val="en-US"/>
        </w:rPr>
        <w:t>extends</w:t>
      </w:r>
      <w:r w:rsidR="0073710E">
        <w:rPr>
          <w:rFonts w:ascii="Arial" w:hAnsi="Arial" w:cs="Arial"/>
          <w:b/>
          <w:lang w:val="en-US"/>
        </w:rPr>
        <w:t xml:space="preserve"> the product portfolio</w:t>
      </w:r>
      <w:r w:rsidR="0073710E" w:rsidRPr="0073710E">
        <w:rPr>
          <w:rFonts w:ascii="Arial" w:hAnsi="Arial" w:cs="Arial"/>
          <w:b/>
          <w:lang w:val="en-US"/>
        </w:rPr>
        <w:t xml:space="preserve"> </w:t>
      </w:r>
      <w:r w:rsidR="0073710E" w:rsidRPr="004A5624">
        <w:rPr>
          <w:rFonts w:ascii="Arial" w:hAnsi="Arial" w:cs="Arial"/>
          <w:b/>
          <w:lang w:val="en-US"/>
        </w:rPr>
        <w:t xml:space="preserve">for HVAC and building </w:t>
      </w:r>
      <w:r w:rsidR="0073710E">
        <w:rPr>
          <w:rFonts w:ascii="Arial" w:hAnsi="Arial" w:cs="Arial"/>
          <w:b/>
          <w:lang w:val="en-US"/>
        </w:rPr>
        <w:t>automation of</w:t>
      </w:r>
      <w:r w:rsidR="0073710E" w:rsidRPr="004A5624">
        <w:rPr>
          <w:rFonts w:ascii="Arial" w:hAnsi="Arial" w:cs="Arial"/>
          <w:b/>
          <w:lang w:val="en-US"/>
        </w:rPr>
        <w:t xml:space="preserve"> </w:t>
      </w:r>
      <w:r w:rsidR="004A5624" w:rsidRPr="004A5624">
        <w:rPr>
          <w:rFonts w:ascii="Arial" w:hAnsi="Arial" w:cs="Arial"/>
          <w:b/>
          <w:lang w:val="en-US"/>
        </w:rPr>
        <w:t>the Austrian sensor manufacturer E+E Elektronik</w:t>
      </w:r>
      <w:r w:rsidR="0073710E">
        <w:rPr>
          <w:rFonts w:ascii="Arial" w:hAnsi="Arial" w:cs="Arial"/>
          <w:b/>
          <w:lang w:val="en-US"/>
        </w:rPr>
        <w:t>.</w:t>
      </w:r>
      <w:r w:rsidR="004A5624" w:rsidRPr="004A5624">
        <w:rPr>
          <w:rFonts w:ascii="Arial" w:hAnsi="Arial" w:cs="Arial"/>
          <w:b/>
          <w:lang w:val="en-US"/>
        </w:rPr>
        <w:t xml:space="preserve"> The transmitter </w:t>
      </w:r>
      <w:r w:rsidR="004A5624">
        <w:rPr>
          <w:rFonts w:ascii="Arial" w:hAnsi="Arial" w:cs="Arial"/>
          <w:b/>
          <w:lang w:val="en-US"/>
        </w:rPr>
        <w:t>is available with full scale</w:t>
      </w:r>
      <w:r w:rsidR="004A5624" w:rsidRPr="004A5624">
        <w:rPr>
          <w:rFonts w:ascii="Arial" w:hAnsi="Arial" w:cs="Arial"/>
          <w:b/>
          <w:lang w:val="en-US"/>
        </w:rPr>
        <w:t xml:space="preserve"> 1,000 Pa (</w:t>
      </w:r>
      <w:proofErr w:type="gramStart"/>
      <w:r w:rsidR="004A5624" w:rsidRPr="004A5624">
        <w:rPr>
          <w:rFonts w:ascii="Arial" w:hAnsi="Arial" w:cs="Arial"/>
          <w:b/>
          <w:lang w:val="en-US"/>
        </w:rPr>
        <w:t>4 inch</w:t>
      </w:r>
      <w:proofErr w:type="gramEnd"/>
      <w:r w:rsidR="00B05722">
        <w:rPr>
          <w:rFonts w:ascii="Arial" w:hAnsi="Arial" w:cs="Arial"/>
          <w:b/>
          <w:lang w:val="en-US"/>
        </w:rPr>
        <w:t xml:space="preserve"> </w:t>
      </w:r>
      <w:r w:rsidR="0073710E">
        <w:rPr>
          <w:rFonts w:ascii="Arial" w:hAnsi="Arial" w:cs="Arial"/>
          <w:b/>
          <w:lang w:val="en-US"/>
        </w:rPr>
        <w:t>water column</w:t>
      </w:r>
      <w:r w:rsidR="00352D77">
        <w:rPr>
          <w:rFonts w:ascii="Arial" w:hAnsi="Arial" w:cs="Arial"/>
          <w:b/>
          <w:lang w:val="en-US"/>
        </w:rPr>
        <w:t>) and 10,000 Pa (40 inch </w:t>
      </w:r>
      <w:r w:rsidR="004A5624" w:rsidRPr="004A5624">
        <w:rPr>
          <w:rFonts w:ascii="Arial" w:hAnsi="Arial" w:cs="Arial"/>
          <w:b/>
          <w:lang w:val="en-US"/>
        </w:rPr>
        <w:t>WC)</w:t>
      </w:r>
      <w:r w:rsidR="008C3ACC">
        <w:rPr>
          <w:rFonts w:ascii="Arial" w:hAnsi="Arial" w:cs="Arial"/>
          <w:b/>
          <w:lang w:val="en-US"/>
        </w:rPr>
        <w:t xml:space="preserve"> with each </w:t>
      </w:r>
      <w:r w:rsidR="00352D77">
        <w:rPr>
          <w:rFonts w:ascii="Arial" w:hAnsi="Arial" w:cs="Arial"/>
          <w:b/>
          <w:lang w:val="en-US"/>
        </w:rPr>
        <w:t>f</w:t>
      </w:r>
      <w:r w:rsidR="004A5624" w:rsidRPr="004A5624">
        <w:rPr>
          <w:rFonts w:ascii="Arial" w:hAnsi="Arial" w:cs="Arial"/>
          <w:b/>
          <w:lang w:val="en-US"/>
        </w:rPr>
        <w:t xml:space="preserve">our </w:t>
      </w:r>
      <w:r w:rsidR="00352D77">
        <w:rPr>
          <w:rFonts w:ascii="Arial" w:hAnsi="Arial" w:cs="Arial"/>
          <w:b/>
          <w:lang w:val="en-US"/>
        </w:rPr>
        <w:t xml:space="preserve">selectable </w:t>
      </w:r>
      <w:r w:rsidR="004A5624" w:rsidRPr="004A5624">
        <w:rPr>
          <w:rFonts w:ascii="Arial" w:hAnsi="Arial" w:cs="Arial"/>
          <w:b/>
          <w:lang w:val="en-US"/>
        </w:rPr>
        <w:t>measurement ranges</w:t>
      </w:r>
      <w:r w:rsidR="00352D77">
        <w:rPr>
          <w:rFonts w:ascii="Arial" w:hAnsi="Arial" w:cs="Arial"/>
          <w:b/>
          <w:lang w:val="en-US"/>
        </w:rPr>
        <w:t>.</w:t>
      </w:r>
      <w:r w:rsidR="004A5624" w:rsidRPr="004A5624">
        <w:rPr>
          <w:rFonts w:ascii="Arial" w:hAnsi="Arial" w:cs="Arial"/>
          <w:b/>
          <w:lang w:val="en-US"/>
        </w:rPr>
        <w:t xml:space="preserve"> The piezo</w:t>
      </w:r>
      <w:r w:rsidR="00352D77">
        <w:rPr>
          <w:rFonts w:ascii="Arial" w:hAnsi="Arial" w:cs="Arial"/>
          <w:b/>
          <w:lang w:val="en-US"/>
        </w:rPr>
        <w:t>-</w:t>
      </w:r>
      <w:r w:rsidR="004A5624" w:rsidRPr="004A5624">
        <w:rPr>
          <w:rFonts w:ascii="Arial" w:hAnsi="Arial" w:cs="Arial"/>
          <w:b/>
          <w:lang w:val="en-US"/>
        </w:rPr>
        <w:t xml:space="preserve">resistive </w:t>
      </w:r>
      <w:r w:rsidR="00352D77">
        <w:rPr>
          <w:rFonts w:ascii="Arial" w:hAnsi="Arial" w:cs="Arial"/>
          <w:b/>
          <w:lang w:val="en-US"/>
        </w:rPr>
        <w:t xml:space="preserve">pressure sensing element </w:t>
      </w:r>
      <w:r w:rsidR="004A5624" w:rsidRPr="004A5624">
        <w:rPr>
          <w:rFonts w:ascii="Arial" w:hAnsi="Arial" w:cs="Arial"/>
          <w:b/>
          <w:lang w:val="en-US"/>
        </w:rPr>
        <w:t xml:space="preserve">ensures highly accurate and long-term stable measurements. The innovative </w:t>
      </w:r>
      <w:r w:rsidR="00352D77">
        <w:rPr>
          <w:rFonts w:ascii="Arial" w:hAnsi="Arial" w:cs="Arial"/>
          <w:b/>
          <w:lang w:val="en-US"/>
        </w:rPr>
        <w:t>enclosure</w:t>
      </w:r>
      <w:r w:rsidR="004A5624" w:rsidRPr="004A5624">
        <w:rPr>
          <w:rFonts w:ascii="Arial" w:hAnsi="Arial" w:cs="Arial"/>
          <w:b/>
          <w:lang w:val="en-US"/>
        </w:rPr>
        <w:t xml:space="preserve"> facilitates </w:t>
      </w:r>
      <w:r w:rsidR="00352D77">
        <w:rPr>
          <w:rFonts w:ascii="Arial" w:hAnsi="Arial" w:cs="Arial"/>
          <w:b/>
          <w:lang w:val="en-US"/>
        </w:rPr>
        <w:t>mounting</w:t>
      </w:r>
      <w:r w:rsidR="004A5624" w:rsidRPr="004A5624">
        <w:rPr>
          <w:rFonts w:ascii="Arial" w:hAnsi="Arial" w:cs="Arial"/>
          <w:b/>
          <w:lang w:val="en-US"/>
        </w:rPr>
        <w:t xml:space="preserve"> and minimizes installation costs. </w:t>
      </w:r>
      <w:r w:rsidR="004A5624" w:rsidRPr="008C3ACC">
        <w:rPr>
          <w:rFonts w:ascii="Arial" w:hAnsi="Arial" w:cs="Arial"/>
          <w:b/>
          <w:lang w:val="en-US"/>
        </w:rPr>
        <w:t xml:space="preserve">An optional graphic display shows the </w:t>
      </w:r>
      <w:r w:rsidR="00352D77" w:rsidRPr="008C3ACC">
        <w:rPr>
          <w:rFonts w:ascii="Arial" w:hAnsi="Arial" w:cs="Arial"/>
          <w:b/>
          <w:lang w:val="en-US"/>
        </w:rPr>
        <w:t>actual</w:t>
      </w:r>
      <w:r w:rsidR="004A5624" w:rsidRPr="008C3ACC">
        <w:rPr>
          <w:rFonts w:ascii="Arial" w:hAnsi="Arial" w:cs="Arial"/>
          <w:b/>
          <w:lang w:val="en-US"/>
        </w:rPr>
        <w:t xml:space="preserve"> measured </w:t>
      </w:r>
      <w:r w:rsidR="00352D77" w:rsidRPr="008C3ACC">
        <w:rPr>
          <w:rFonts w:ascii="Arial" w:hAnsi="Arial" w:cs="Arial"/>
          <w:b/>
          <w:lang w:val="en-US"/>
        </w:rPr>
        <w:t>data</w:t>
      </w:r>
      <w:r w:rsidR="004A5624" w:rsidRPr="008C3ACC">
        <w:rPr>
          <w:rFonts w:ascii="Arial" w:hAnsi="Arial" w:cs="Arial"/>
          <w:b/>
          <w:lang w:val="en-US"/>
        </w:rPr>
        <w:t>.</w:t>
      </w:r>
    </w:p>
    <w:p w:rsidR="004A5624" w:rsidRPr="008C3ACC" w:rsidRDefault="004A5624" w:rsidP="00F5650D">
      <w:pPr>
        <w:jc w:val="both"/>
        <w:rPr>
          <w:rFonts w:ascii="Arial" w:hAnsi="Arial" w:cs="Arial"/>
          <w:lang w:val="en-US"/>
        </w:rPr>
      </w:pPr>
    </w:p>
    <w:p w:rsidR="00177529" w:rsidRDefault="00177529" w:rsidP="00F5650D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177529">
        <w:rPr>
          <w:rFonts w:ascii="Arial" w:hAnsi="Arial" w:cs="Arial"/>
          <w:lang w:val="en-US"/>
        </w:rPr>
        <w:t xml:space="preserve">The EE600 is </w:t>
      </w:r>
      <w:r>
        <w:rPr>
          <w:rFonts w:ascii="Arial" w:hAnsi="Arial" w:cs="Arial"/>
          <w:lang w:val="en-US"/>
        </w:rPr>
        <w:t>dedicated</w:t>
      </w:r>
      <w:r w:rsidRPr="00177529">
        <w:rPr>
          <w:rFonts w:ascii="Arial" w:hAnsi="Arial" w:cs="Arial"/>
          <w:lang w:val="en-US"/>
        </w:rPr>
        <w:t xml:space="preserve"> for </w:t>
      </w:r>
      <w:r w:rsidR="008C3ACC">
        <w:rPr>
          <w:rFonts w:ascii="Arial" w:hAnsi="Arial" w:cs="Arial"/>
          <w:lang w:val="en-US"/>
        </w:rPr>
        <w:t xml:space="preserve">the measurement of </w:t>
      </w:r>
      <w:r w:rsidRPr="00177529">
        <w:rPr>
          <w:rFonts w:ascii="Arial" w:hAnsi="Arial" w:cs="Arial"/>
          <w:lang w:val="en-US"/>
        </w:rPr>
        <w:t xml:space="preserve">differential </w:t>
      </w:r>
      <w:r w:rsidR="004F1431">
        <w:rPr>
          <w:rFonts w:ascii="Arial" w:hAnsi="Arial" w:cs="Arial"/>
          <w:lang w:val="en-US"/>
        </w:rPr>
        <w:t xml:space="preserve">air </w:t>
      </w:r>
      <w:r w:rsidRPr="00177529">
        <w:rPr>
          <w:rFonts w:ascii="Arial" w:hAnsi="Arial" w:cs="Arial"/>
          <w:lang w:val="en-US"/>
        </w:rPr>
        <w:t xml:space="preserve">pressure in ventilation and air conditioning </w:t>
      </w:r>
      <w:r w:rsidR="00120A76">
        <w:rPr>
          <w:rFonts w:ascii="Arial" w:hAnsi="Arial" w:cs="Arial"/>
          <w:lang w:val="en-US"/>
        </w:rPr>
        <w:t>systems</w:t>
      </w:r>
      <w:r w:rsidRPr="00177529">
        <w:rPr>
          <w:rFonts w:ascii="Arial" w:hAnsi="Arial" w:cs="Arial"/>
          <w:lang w:val="en-US"/>
        </w:rPr>
        <w:t xml:space="preserve"> or for filter monitoring. </w:t>
      </w:r>
      <w:r w:rsidR="004F1431">
        <w:rPr>
          <w:rFonts w:ascii="Arial" w:hAnsi="Arial" w:cs="Arial"/>
          <w:lang w:val="en-US"/>
        </w:rPr>
        <w:t>Additionally, i</w:t>
      </w:r>
      <w:r w:rsidR="00120A76">
        <w:rPr>
          <w:rFonts w:ascii="Arial" w:hAnsi="Arial" w:cs="Arial"/>
          <w:lang w:val="en-US"/>
        </w:rPr>
        <w:t xml:space="preserve">t </w:t>
      </w:r>
      <w:proofErr w:type="gramStart"/>
      <w:r w:rsidR="00120A76">
        <w:rPr>
          <w:rFonts w:ascii="Arial" w:hAnsi="Arial" w:cs="Arial"/>
          <w:lang w:val="en-US"/>
        </w:rPr>
        <w:t>can be employed</w:t>
      </w:r>
      <w:proofErr w:type="gramEnd"/>
      <w:r w:rsidR="00120A76">
        <w:rPr>
          <w:rFonts w:ascii="Arial" w:hAnsi="Arial" w:cs="Arial"/>
          <w:lang w:val="en-US"/>
        </w:rPr>
        <w:t xml:space="preserve"> for </w:t>
      </w:r>
      <w:r w:rsidRPr="00177529">
        <w:rPr>
          <w:rFonts w:ascii="Arial" w:hAnsi="Arial" w:cs="Arial"/>
          <w:lang w:val="en-US"/>
        </w:rPr>
        <w:t>all non-fla</w:t>
      </w:r>
      <w:r w:rsidR="00120A76">
        <w:rPr>
          <w:rFonts w:ascii="Arial" w:hAnsi="Arial" w:cs="Arial"/>
          <w:lang w:val="en-US"/>
        </w:rPr>
        <w:t>mmable and non-aggressive gases.</w:t>
      </w:r>
    </w:p>
    <w:p w:rsidR="00F5650D" w:rsidRPr="005A77E0" w:rsidRDefault="00F5650D" w:rsidP="00F5650D">
      <w:pPr>
        <w:overflowPunct/>
        <w:jc w:val="both"/>
        <w:textAlignment w:val="auto"/>
        <w:rPr>
          <w:rFonts w:ascii="Arial" w:hAnsi="Arial" w:cs="Arial"/>
          <w:lang w:val="en-US"/>
        </w:rPr>
      </w:pPr>
    </w:p>
    <w:p w:rsidR="00177529" w:rsidRPr="00742DCC" w:rsidRDefault="008C3ACC" w:rsidP="00F5650D">
      <w:pPr>
        <w:overflowPunct/>
        <w:jc w:val="both"/>
        <w:textAlignment w:val="auto"/>
        <w:rPr>
          <w:rFonts w:ascii="Arial" w:hAnsi="Arial" w:cs="Arial"/>
          <w:b/>
          <w:lang w:val="en-US"/>
        </w:rPr>
      </w:pPr>
      <w:r w:rsidRPr="00742DCC">
        <w:rPr>
          <w:rFonts w:ascii="Arial" w:hAnsi="Arial" w:cs="Arial"/>
          <w:b/>
          <w:lang w:val="en-US"/>
        </w:rPr>
        <w:t>Multi-</w:t>
      </w:r>
      <w:r w:rsidR="00177529" w:rsidRPr="00742DCC">
        <w:rPr>
          <w:rFonts w:ascii="Arial" w:hAnsi="Arial" w:cs="Arial"/>
          <w:b/>
          <w:lang w:val="en-US"/>
        </w:rPr>
        <w:t>Range</w:t>
      </w:r>
      <w:r w:rsidRPr="00742DCC">
        <w:rPr>
          <w:rFonts w:ascii="Arial" w:hAnsi="Arial" w:cs="Arial"/>
          <w:b/>
          <w:lang w:val="en-US"/>
        </w:rPr>
        <w:t>, Fully Configurable</w:t>
      </w:r>
    </w:p>
    <w:p w:rsidR="00120A76" w:rsidRPr="00120A76" w:rsidRDefault="00120A76" w:rsidP="00F5650D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120A76">
        <w:rPr>
          <w:rFonts w:ascii="Arial" w:hAnsi="Arial" w:cs="Arial"/>
          <w:lang w:val="en-US"/>
        </w:rPr>
        <w:t>Four measuring ranges (</w:t>
      </w:r>
      <w:proofErr w:type="gramStart"/>
      <w:r w:rsidRPr="00120A76">
        <w:rPr>
          <w:rFonts w:ascii="Arial" w:hAnsi="Arial" w:cs="Arial"/>
          <w:lang w:val="en-US"/>
        </w:rPr>
        <w:t>0</w:t>
      </w:r>
      <w:proofErr w:type="gramEnd"/>
      <w:r w:rsidRPr="00120A76">
        <w:rPr>
          <w:rFonts w:ascii="Arial" w:hAnsi="Arial" w:cs="Arial"/>
          <w:lang w:val="en-US"/>
        </w:rPr>
        <w:t>...250 / 500 / 750 / 1000 Pa or 0...2500 / 5000 / 7500 /</w:t>
      </w:r>
      <w:r>
        <w:rPr>
          <w:rFonts w:ascii="Arial" w:hAnsi="Arial" w:cs="Arial"/>
          <w:lang w:val="en-US"/>
        </w:rPr>
        <w:t xml:space="preserve"> 10000 Pa) can be selected via</w:t>
      </w:r>
      <w:r w:rsidRPr="00120A7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DIP-</w:t>
      </w:r>
      <w:r w:rsidRPr="00120A76">
        <w:rPr>
          <w:rFonts w:ascii="Arial" w:hAnsi="Arial" w:cs="Arial"/>
          <w:lang w:val="en-US"/>
        </w:rPr>
        <w:t>switch</w:t>
      </w:r>
      <w:r>
        <w:rPr>
          <w:rFonts w:ascii="Arial" w:hAnsi="Arial" w:cs="Arial"/>
          <w:lang w:val="en-US"/>
        </w:rPr>
        <w:t>es</w:t>
      </w:r>
      <w:r w:rsidRPr="00120A76">
        <w:rPr>
          <w:rFonts w:ascii="Arial" w:hAnsi="Arial" w:cs="Arial"/>
          <w:lang w:val="en-US"/>
        </w:rPr>
        <w:t xml:space="preserve"> on the</w:t>
      </w:r>
      <w:r>
        <w:rPr>
          <w:rFonts w:ascii="Arial" w:hAnsi="Arial" w:cs="Arial"/>
          <w:lang w:val="en-US"/>
        </w:rPr>
        <w:t xml:space="preserve"> electronics</w:t>
      </w:r>
      <w:r w:rsidRPr="00120A76">
        <w:rPr>
          <w:rFonts w:ascii="Arial" w:hAnsi="Arial" w:cs="Arial"/>
          <w:lang w:val="en-US"/>
        </w:rPr>
        <w:t xml:space="preserve"> board. This makes the EE600 particularly versatile. </w:t>
      </w:r>
      <w:r>
        <w:rPr>
          <w:rFonts w:ascii="Arial" w:hAnsi="Arial" w:cs="Arial"/>
          <w:lang w:val="en-US"/>
        </w:rPr>
        <w:t>T</w:t>
      </w:r>
      <w:r w:rsidRPr="00120A76">
        <w:rPr>
          <w:rFonts w:ascii="Arial" w:hAnsi="Arial" w:cs="Arial"/>
          <w:lang w:val="en-US"/>
        </w:rPr>
        <w:t xml:space="preserve">he output signal and the </w:t>
      </w:r>
      <w:r w:rsidR="007567A4">
        <w:rPr>
          <w:rFonts w:ascii="Arial" w:hAnsi="Arial" w:cs="Arial"/>
          <w:lang w:val="en-US"/>
        </w:rPr>
        <w:t>response time</w:t>
      </w:r>
      <w:r w:rsidRPr="00120A76">
        <w:rPr>
          <w:rFonts w:ascii="Arial" w:hAnsi="Arial" w:cs="Arial"/>
          <w:lang w:val="en-US"/>
        </w:rPr>
        <w:t xml:space="preserve"> can </w:t>
      </w:r>
      <w:r>
        <w:rPr>
          <w:rFonts w:ascii="Arial" w:hAnsi="Arial" w:cs="Arial"/>
          <w:lang w:val="en-US"/>
        </w:rPr>
        <w:t xml:space="preserve">also </w:t>
      </w:r>
      <w:r w:rsidRPr="00120A76">
        <w:rPr>
          <w:rFonts w:ascii="Arial" w:hAnsi="Arial" w:cs="Arial"/>
          <w:lang w:val="en-US"/>
        </w:rPr>
        <w:t xml:space="preserve">be set directly on the board. </w:t>
      </w:r>
      <w:r>
        <w:rPr>
          <w:rFonts w:ascii="Arial" w:hAnsi="Arial" w:cs="Arial"/>
          <w:lang w:val="en-US"/>
        </w:rPr>
        <w:t>With push buttons, the user can easily perform a z</w:t>
      </w:r>
      <w:r w:rsidRPr="00120A76">
        <w:rPr>
          <w:rFonts w:ascii="Arial" w:hAnsi="Arial" w:cs="Arial"/>
          <w:lang w:val="en-US"/>
        </w:rPr>
        <w:t xml:space="preserve">ero and </w:t>
      </w:r>
      <w:r>
        <w:rPr>
          <w:rFonts w:ascii="Arial" w:hAnsi="Arial" w:cs="Arial"/>
          <w:lang w:val="en-US"/>
        </w:rPr>
        <w:t xml:space="preserve">span point </w:t>
      </w:r>
      <w:r w:rsidRPr="00120A76">
        <w:rPr>
          <w:rFonts w:ascii="Arial" w:hAnsi="Arial" w:cs="Arial"/>
          <w:lang w:val="en-US"/>
        </w:rPr>
        <w:t>adjustment.</w:t>
      </w:r>
    </w:p>
    <w:p w:rsidR="00F5650D" w:rsidRPr="00D05D2D" w:rsidRDefault="00F5650D" w:rsidP="00F5650D">
      <w:pPr>
        <w:overflowPunct/>
        <w:jc w:val="both"/>
        <w:textAlignment w:val="auto"/>
        <w:rPr>
          <w:rFonts w:ascii="Arial" w:hAnsi="Arial" w:cs="Arial"/>
          <w:lang w:val="en-US"/>
        </w:rPr>
      </w:pPr>
    </w:p>
    <w:p w:rsidR="00C550DF" w:rsidRPr="008C3ACC" w:rsidRDefault="00C550DF" w:rsidP="00F5650D">
      <w:pPr>
        <w:overflowPunct/>
        <w:jc w:val="both"/>
        <w:textAlignment w:val="auto"/>
        <w:rPr>
          <w:rFonts w:ascii="Arial" w:hAnsi="Arial" w:cs="Arial"/>
          <w:b/>
          <w:lang w:val="en-US"/>
        </w:rPr>
      </w:pPr>
      <w:r w:rsidRPr="008C3ACC">
        <w:rPr>
          <w:rFonts w:ascii="Arial" w:hAnsi="Arial" w:cs="Arial"/>
          <w:b/>
          <w:lang w:val="en-US"/>
        </w:rPr>
        <w:t>Large Graphic Display</w:t>
      </w:r>
    </w:p>
    <w:p w:rsidR="00C550DF" w:rsidRPr="00C550DF" w:rsidRDefault="0008421C" w:rsidP="00F5650D">
      <w:pPr>
        <w:overflowPunct/>
        <w:jc w:val="both"/>
        <w:textAlignment w:val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EE600 offers </w:t>
      </w:r>
      <w:r w:rsidR="00C550DF" w:rsidRPr="00C550DF">
        <w:rPr>
          <w:rFonts w:ascii="Arial" w:hAnsi="Arial" w:cs="Arial"/>
          <w:lang w:val="en-US"/>
        </w:rPr>
        <w:t>voltage</w:t>
      </w:r>
      <w:r w:rsidR="00C550DF">
        <w:rPr>
          <w:rFonts w:ascii="Arial" w:hAnsi="Arial" w:cs="Arial"/>
          <w:lang w:val="en-US"/>
        </w:rPr>
        <w:t xml:space="preserve"> and current</w:t>
      </w:r>
      <w:r w:rsidR="00C550DF" w:rsidRPr="00C550DF">
        <w:rPr>
          <w:rFonts w:ascii="Arial" w:hAnsi="Arial" w:cs="Arial"/>
          <w:lang w:val="en-US"/>
        </w:rPr>
        <w:t xml:space="preserve"> </w:t>
      </w:r>
      <w:r w:rsidR="008C3ACC">
        <w:rPr>
          <w:rFonts w:ascii="Arial" w:hAnsi="Arial" w:cs="Arial"/>
          <w:lang w:val="en-US"/>
        </w:rPr>
        <w:t xml:space="preserve">output </w:t>
      </w:r>
      <w:r w:rsidR="00C550DF" w:rsidRPr="00C550DF">
        <w:rPr>
          <w:rFonts w:ascii="Arial" w:hAnsi="Arial" w:cs="Arial"/>
          <w:lang w:val="en-US"/>
        </w:rPr>
        <w:t>signals</w:t>
      </w:r>
      <w:r w:rsidR="00DB1E24">
        <w:rPr>
          <w:rFonts w:ascii="Arial" w:hAnsi="Arial" w:cs="Arial"/>
          <w:lang w:val="en-US"/>
        </w:rPr>
        <w:t>, both</w:t>
      </w:r>
      <w:r w:rsidR="00C550DF" w:rsidRPr="00C550DF">
        <w:rPr>
          <w:rFonts w:ascii="Arial" w:hAnsi="Arial" w:cs="Arial"/>
          <w:lang w:val="en-US"/>
        </w:rPr>
        <w:t xml:space="preserve"> simultaneously available at the spring terminals. The </w:t>
      </w:r>
      <w:r>
        <w:rPr>
          <w:rFonts w:ascii="Arial" w:hAnsi="Arial" w:cs="Arial"/>
          <w:lang w:val="en-US"/>
        </w:rPr>
        <w:t>device</w:t>
      </w:r>
      <w:r w:rsidR="00C550DF" w:rsidRPr="00C550DF">
        <w:rPr>
          <w:rFonts w:ascii="Arial" w:hAnsi="Arial" w:cs="Arial"/>
          <w:lang w:val="en-US"/>
        </w:rPr>
        <w:t xml:space="preserve"> </w:t>
      </w:r>
      <w:r w:rsidR="00C550DF">
        <w:rPr>
          <w:rFonts w:ascii="Arial" w:hAnsi="Arial" w:cs="Arial"/>
          <w:lang w:val="en-US"/>
        </w:rPr>
        <w:t>can be fitted with a</w:t>
      </w:r>
      <w:r w:rsidR="00C550DF" w:rsidRPr="00C550DF">
        <w:rPr>
          <w:rFonts w:ascii="Arial" w:hAnsi="Arial" w:cs="Arial"/>
          <w:lang w:val="en-US"/>
        </w:rPr>
        <w:t xml:space="preserve"> large graphic display. The display </w:t>
      </w:r>
      <w:r>
        <w:rPr>
          <w:rFonts w:ascii="Arial" w:hAnsi="Arial" w:cs="Arial"/>
          <w:lang w:val="en-US"/>
        </w:rPr>
        <w:t>backlight</w:t>
      </w:r>
      <w:r w:rsidR="00C550DF" w:rsidRPr="00C550DF">
        <w:rPr>
          <w:rFonts w:ascii="Arial" w:hAnsi="Arial" w:cs="Arial"/>
          <w:lang w:val="en-US"/>
        </w:rPr>
        <w:t xml:space="preserve"> and the pressure unit (Pa, mbar, inch WC, </w:t>
      </w:r>
      <w:proofErr w:type="spellStart"/>
      <w:r w:rsidR="00C550DF" w:rsidRPr="00C550DF">
        <w:rPr>
          <w:rFonts w:ascii="Arial" w:hAnsi="Arial" w:cs="Arial"/>
          <w:lang w:val="en-US"/>
        </w:rPr>
        <w:t>kPa</w:t>
      </w:r>
      <w:proofErr w:type="spellEnd"/>
      <w:r w:rsidR="00C550DF" w:rsidRPr="00C550DF">
        <w:rPr>
          <w:rFonts w:ascii="Arial" w:hAnsi="Arial" w:cs="Arial"/>
          <w:lang w:val="en-US"/>
        </w:rPr>
        <w:t>) can also be set via DIP</w:t>
      </w:r>
      <w:r>
        <w:rPr>
          <w:rFonts w:ascii="Arial" w:hAnsi="Arial" w:cs="Arial"/>
          <w:lang w:val="en-US"/>
        </w:rPr>
        <w:t>-</w:t>
      </w:r>
      <w:r w:rsidR="00C550DF" w:rsidRPr="00C550DF">
        <w:rPr>
          <w:rFonts w:ascii="Arial" w:hAnsi="Arial" w:cs="Arial"/>
          <w:lang w:val="en-US"/>
        </w:rPr>
        <w:t xml:space="preserve">switches on the </w:t>
      </w:r>
      <w:r>
        <w:rPr>
          <w:rFonts w:ascii="Arial" w:hAnsi="Arial" w:cs="Arial"/>
          <w:lang w:val="en-US"/>
        </w:rPr>
        <w:t xml:space="preserve">electronics </w:t>
      </w:r>
      <w:r w:rsidR="00C550DF" w:rsidRPr="00C550DF">
        <w:rPr>
          <w:rFonts w:ascii="Arial" w:hAnsi="Arial" w:cs="Arial"/>
          <w:lang w:val="en-US"/>
        </w:rPr>
        <w:t>board.</w:t>
      </w:r>
    </w:p>
    <w:p w:rsidR="006C3C85" w:rsidRPr="008C3ACC" w:rsidRDefault="006C3C85" w:rsidP="00F5650D">
      <w:pPr>
        <w:jc w:val="both"/>
        <w:rPr>
          <w:rFonts w:ascii="Arial" w:hAnsi="Arial" w:cs="Arial"/>
          <w:b/>
          <w:lang w:val="en-US"/>
        </w:rPr>
      </w:pPr>
    </w:p>
    <w:p w:rsidR="00F5650D" w:rsidRPr="00742DCC" w:rsidRDefault="006C3C85" w:rsidP="00F5650D">
      <w:pPr>
        <w:jc w:val="both"/>
        <w:rPr>
          <w:rFonts w:ascii="Arial" w:hAnsi="Arial" w:cs="Arial"/>
          <w:b/>
          <w:lang w:val="en-US"/>
        </w:rPr>
      </w:pPr>
      <w:r w:rsidRPr="00742DCC">
        <w:rPr>
          <w:rFonts w:ascii="Arial" w:hAnsi="Arial" w:cs="Arial"/>
          <w:b/>
          <w:lang w:val="en-US"/>
        </w:rPr>
        <w:t xml:space="preserve">Installation-Friendly Enclosure </w:t>
      </w:r>
    </w:p>
    <w:p w:rsidR="006C3C85" w:rsidRPr="006C3C85" w:rsidRDefault="008C3ACC" w:rsidP="006C3C8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Same as</w:t>
      </w:r>
      <w:r w:rsidRPr="006C3C85">
        <w:rPr>
          <w:rFonts w:ascii="Arial" w:hAnsi="Arial" w:cs="Arial"/>
          <w:lang w:val="en-US"/>
        </w:rPr>
        <w:t xml:space="preserve"> </w:t>
      </w:r>
      <w:r w:rsidR="006C3C85" w:rsidRPr="006C3C85">
        <w:rPr>
          <w:rFonts w:ascii="Arial" w:hAnsi="Arial" w:cs="Arial"/>
          <w:lang w:val="en-US"/>
        </w:rPr>
        <w:t xml:space="preserve">all </w:t>
      </w:r>
      <w:r>
        <w:rPr>
          <w:rFonts w:ascii="Arial" w:hAnsi="Arial" w:cs="Arial"/>
          <w:lang w:val="en-US"/>
        </w:rPr>
        <w:t xml:space="preserve">other </w:t>
      </w:r>
      <w:r w:rsidR="006C3C85" w:rsidRPr="006C3C85">
        <w:rPr>
          <w:rFonts w:ascii="Arial" w:hAnsi="Arial" w:cs="Arial"/>
          <w:lang w:val="en-US"/>
        </w:rPr>
        <w:t xml:space="preserve">HVAC measuring instruments from E+E Elektronik, the EE600 </w:t>
      </w:r>
      <w:r w:rsidR="006C3C85">
        <w:rPr>
          <w:rFonts w:ascii="Arial" w:hAnsi="Arial" w:cs="Arial"/>
          <w:lang w:val="en-US"/>
        </w:rPr>
        <w:t xml:space="preserve">features a </w:t>
      </w:r>
      <w:r w:rsidR="006C3C85" w:rsidRPr="006C3C85">
        <w:rPr>
          <w:rFonts w:ascii="Arial" w:hAnsi="Arial" w:cs="Arial"/>
          <w:lang w:val="en-US"/>
        </w:rPr>
        <w:t xml:space="preserve">robust IP65 / NEMA 4 </w:t>
      </w:r>
      <w:r w:rsidR="00D05D2D">
        <w:rPr>
          <w:rFonts w:ascii="Arial" w:hAnsi="Arial" w:cs="Arial"/>
          <w:lang w:val="en-US"/>
        </w:rPr>
        <w:t xml:space="preserve">enclosure, </w:t>
      </w:r>
      <w:r w:rsidR="006C3C85">
        <w:rPr>
          <w:rFonts w:ascii="Arial" w:hAnsi="Arial" w:cs="Arial"/>
          <w:lang w:val="en-US"/>
        </w:rPr>
        <w:t>which facilitates</w:t>
      </w:r>
      <w:r w:rsidR="00D05D2D">
        <w:rPr>
          <w:rFonts w:ascii="Arial" w:hAnsi="Arial" w:cs="Arial"/>
          <w:lang w:val="en-US"/>
        </w:rPr>
        <w:t xml:space="preserve"> fast and easy</w:t>
      </w:r>
      <w:r w:rsidR="006C3C85">
        <w:rPr>
          <w:rFonts w:ascii="Arial" w:hAnsi="Arial" w:cs="Arial"/>
          <w:lang w:val="en-US"/>
        </w:rPr>
        <w:t xml:space="preserve"> i</w:t>
      </w:r>
      <w:r w:rsidR="00D05D2D">
        <w:rPr>
          <w:rFonts w:ascii="Arial" w:hAnsi="Arial" w:cs="Arial"/>
          <w:lang w:val="en-US"/>
        </w:rPr>
        <w:t>nstallation</w:t>
      </w:r>
      <w:r w:rsidR="006C3C85" w:rsidRPr="006C3C85">
        <w:rPr>
          <w:rFonts w:ascii="Arial" w:hAnsi="Arial" w:cs="Arial"/>
          <w:lang w:val="en-US"/>
        </w:rPr>
        <w:t xml:space="preserve">. </w:t>
      </w:r>
      <w:r w:rsidR="0091601E">
        <w:rPr>
          <w:rFonts w:ascii="Arial" w:hAnsi="Arial" w:cs="Arial"/>
          <w:lang w:val="en-US"/>
        </w:rPr>
        <w:t>Due</w:t>
      </w:r>
      <w:r w:rsidR="006C3C85" w:rsidRPr="006C3C85">
        <w:rPr>
          <w:rFonts w:ascii="Arial" w:hAnsi="Arial" w:cs="Arial"/>
          <w:lang w:val="en-US"/>
        </w:rPr>
        <w:t xml:space="preserve"> to external mounting holes, </w:t>
      </w:r>
      <w:r w:rsidR="006C3C85">
        <w:rPr>
          <w:rFonts w:ascii="Arial" w:hAnsi="Arial" w:cs="Arial"/>
          <w:lang w:val="en-US"/>
        </w:rPr>
        <w:t>it</w:t>
      </w:r>
      <w:r w:rsidR="00D05D2D">
        <w:rPr>
          <w:rFonts w:ascii="Arial" w:hAnsi="Arial" w:cs="Arial"/>
          <w:lang w:val="en-US"/>
        </w:rPr>
        <w:t xml:space="preserve"> can be mounted with</w:t>
      </w:r>
      <w:r w:rsidR="006C3C85" w:rsidRPr="006C3C85">
        <w:rPr>
          <w:rFonts w:ascii="Arial" w:hAnsi="Arial" w:cs="Arial"/>
          <w:lang w:val="en-US"/>
        </w:rPr>
        <w:t xml:space="preserve"> closed cover. This saves time and minimizes installation costs. In addition, the electronics </w:t>
      </w:r>
      <w:proofErr w:type="gramStart"/>
      <w:r w:rsidR="006C3C85">
        <w:rPr>
          <w:rFonts w:ascii="Arial" w:hAnsi="Arial" w:cs="Arial"/>
          <w:lang w:val="en-US"/>
        </w:rPr>
        <w:t>is</w:t>
      </w:r>
      <w:r w:rsidR="006C3C85" w:rsidRPr="006C3C85">
        <w:rPr>
          <w:rFonts w:ascii="Arial" w:hAnsi="Arial" w:cs="Arial"/>
          <w:lang w:val="en-US"/>
        </w:rPr>
        <w:t xml:space="preserve"> protected</w:t>
      </w:r>
      <w:proofErr w:type="gramEnd"/>
      <w:r w:rsidR="006C3C85" w:rsidRPr="006C3C85">
        <w:rPr>
          <w:rFonts w:ascii="Arial" w:hAnsi="Arial" w:cs="Arial"/>
          <w:lang w:val="en-US"/>
        </w:rPr>
        <w:t xml:space="preserve"> </w:t>
      </w:r>
      <w:r w:rsidR="006C3C85">
        <w:rPr>
          <w:rFonts w:ascii="Arial" w:hAnsi="Arial" w:cs="Arial"/>
          <w:lang w:val="en-US"/>
        </w:rPr>
        <w:t>against</w:t>
      </w:r>
      <w:r w:rsidR="006C3C85" w:rsidRPr="006C3C85">
        <w:rPr>
          <w:rFonts w:ascii="Arial" w:hAnsi="Arial" w:cs="Arial"/>
          <w:lang w:val="en-US"/>
        </w:rPr>
        <w:t xml:space="preserve"> construction site </w:t>
      </w:r>
      <w:r w:rsidR="006C3C85">
        <w:rPr>
          <w:rFonts w:ascii="Arial" w:hAnsi="Arial" w:cs="Arial"/>
          <w:lang w:val="en-US"/>
        </w:rPr>
        <w:t xml:space="preserve">pollution </w:t>
      </w:r>
      <w:r w:rsidR="006C3C85" w:rsidRPr="006C3C85">
        <w:rPr>
          <w:rFonts w:ascii="Arial" w:hAnsi="Arial" w:cs="Arial"/>
          <w:lang w:val="en-US"/>
        </w:rPr>
        <w:t xml:space="preserve">during installation. </w:t>
      </w:r>
      <w:r w:rsidR="00D05D2D">
        <w:rPr>
          <w:rFonts w:ascii="Arial" w:hAnsi="Arial" w:cs="Arial"/>
          <w:lang w:val="en-US"/>
        </w:rPr>
        <w:t>For US requirements the enclosure provides a</w:t>
      </w:r>
      <w:r w:rsidR="006C3C85" w:rsidRPr="006C3C85">
        <w:rPr>
          <w:rFonts w:ascii="Arial" w:hAnsi="Arial" w:cs="Arial"/>
          <w:lang w:val="en-US"/>
        </w:rPr>
        <w:t xml:space="preserve"> knockout for a 1/2" conduit </w:t>
      </w:r>
      <w:r w:rsidR="00D05D2D">
        <w:rPr>
          <w:rFonts w:ascii="Arial" w:hAnsi="Arial" w:cs="Arial"/>
          <w:lang w:val="en-US"/>
        </w:rPr>
        <w:t>fitting</w:t>
      </w:r>
      <w:r w:rsidR="006C3C85" w:rsidRPr="006C3C85">
        <w:rPr>
          <w:rFonts w:ascii="Arial" w:hAnsi="Arial" w:cs="Arial"/>
          <w:lang w:val="en-US"/>
        </w:rPr>
        <w:t>.</w:t>
      </w:r>
    </w:p>
    <w:p w:rsidR="00A15998" w:rsidRPr="008C3ACC" w:rsidRDefault="00A15998" w:rsidP="00F5650D">
      <w:pPr>
        <w:overflowPunct/>
        <w:jc w:val="both"/>
        <w:textAlignment w:val="auto"/>
        <w:rPr>
          <w:rFonts w:ascii="Arial" w:hAnsi="Arial" w:cs="Arial"/>
          <w:b/>
          <w:lang w:val="en-US"/>
        </w:rPr>
      </w:pPr>
    </w:p>
    <w:p w:rsidR="00F5650D" w:rsidRPr="00A15998" w:rsidRDefault="00A15998" w:rsidP="00F5650D">
      <w:pPr>
        <w:overflowPunct/>
        <w:jc w:val="both"/>
        <w:textAlignment w:val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One Stop Solution for HVAC</w:t>
      </w:r>
    </w:p>
    <w:p w:rsidR="00A15998" w:rsidRDefault="00A15998" w:rsidP="00F5650D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A15998">
        <w:rPr>
          <w:rFonts w:ascii="Arial" w:hAnsi="Arial" w:cs="Arial"/>
          <w:lang w:val="en-US"/>
        </w:rPr>
        <w:t xml:space="preserve">The EE600 pressure </w:t>
      </w:r>
      <w:r>
        <w:rPr>
          <w:rFonts w:ascii="Arial" w:hAnsi="Arial" w:cs="Arial"/>
          <w:lang w:val="en-US"/>
        </w:rPr>
        <w:t>sensor</w:t>
      </w:r>
      <w:r w:rsidRPr="00A15998">
        <w:rPr>
          <w:rFonts w:ascii="Arial" w:hAnsi="Arial" w:cs="Arial"/>
          <w:lang w:val="en-US"/>
        </w:rPr>
        <w:t xml:space="preserve"> </w:t>
      </w:r>
      <w:r w:rsidR="008B7190">
        <w:rPr>
          <w:rFonts w:ascii="Arial" w:hAnsi="Arial" w:cs="Arial"/>
          <w:lang w:val="en-US"/>
        </w:rPr>
        <w:t xml:space="preserve">rounds </w:t>
      </w:r>
      <w:r w:rsidR="005041B2">
        <w:rPr>
          <w:rFonts w:ascii="Arial" w:hAnsi="Arial" w:cs="Arial"/>
          <w:lang w:val="en-US"/>
        </w:rPr>
        <w:t>up</w:t>
      </w:r>
      <w:r w:rsidR="005041B2" w:rsidRPr="00A15998">
        <w:rPr>
          <w:rFonts w:ascii="Arial" w:hAnsi="Arial" w:cs="Arial"/>
          <w:lang w:val="en-US"/>
        </w:rPr>
        <w:t xml:space="preserve"> </w:t>
      </w:r>
      <w:r w:rsidRPr="00A15998">
        <w:rPr>
          <w:rFonts w:ascii="Arial" w:hAnsi="Arial" w:cs="Arial"/>
          <w:lang w:val="en-US"/>
        </w:rPr>
        <w:t xml:space="preserve">the existing </w:t>
      </w:r>
      <w:r w:rsidR="005041B2">
        <w:rPr>
          <w:rFonts w:ascii="Arial" w:hAnsi="Arial" w:cs="Arial"/>
          <w:lang w:val="en-US"/>
        </w:rPr>
        <w:t>E+E offer</w:t>
      </w:r>
      <w:r w:rsidRPr="00A15998">
        <w:rPr>
          <w:rFonts w:ascii="Arial" w:hAnsi="Arial" w:cs="Arial"/>
          <w:lang w:val="en-US"/>
        </w:rPr>
        <w:t xml:space="preserve"> for humidity, temperature, </w:t>
      </w:r>
      <w:proofErr w:type="gramStart"/>
      <w:r w:rsidRPr="00A15998">
        <w:rPr>
          <w:rFonts w:ascii="Arial" w:hAnsi="Arial" w:cs="Arial"/>
          <w:lang w:val="en-US"/>
        </w:rPr>
        <w:t>CO</w:t>
      </w:r>
      <w:r w:rsidRPr="00A15998">
        <w:rPr>
          <w:rFonts w:ascii="Arial" w:hAnsi="Arial" w:cs="Arial"/>
          <w:vertAlign w:val="subscript"/>
          <w:lang w:val="en-US"/>
        </w:rPr>
        <w:t>2</w:t>
      </w:r>
      <w:proofErr w:type="gramEnd"/>
      <w:r w:rsidRPr="00A15998">
        <w:rPr>
          <w:rFonts w:ascii="Arial" w:hAnsi="Arial" w:cs="Arial"/>
          <w:lang w:val="en-US"/>
        </w:rPr>
        <w:t xml:space="preserve"> and air velocity. E+E Elektronik is thus a </w:t>
      </w:r>
      <w:r w:rsidR="005041B2" w:rsidRPr="00A15998">
        <w:rPr>
          <w:rFonts w:ascii="Arial" w:hAnsi="Arial" w:cs="Arial"/>
          <w:lang w:val="en-US"/>
        </w:rPr>
        <w:t>single source</w:t>
      </w:r>
      <w:r w:rsidR="005041B2">
        <w:rPr>
          <w:rFonts w:ascii="Arial" w:hAnsi="Arial" w:cs="Arial"/>
          <w:lang w:val="en-US"/>
        </w:rPr>
        <w:t xml:space="preserve"> of measuring devices</w:t>
      </w:r>
      <w:r w:rsidR="005041B2" w:rsidRPr="00A15998">
        <w:rPr>
          <w:rFonts w:ascii="Arial" w:hAnsi="Arial" w:cs="Arial"/>
          <w:lang w:val="en-US"/>
        </w:rPr>
        <w:t xml:space="preserve"> </w:t>
      </w:r>
      <w:r w:rsidR="00D57292">
        <w:rPr>
          <w:rFonts w:ascii="Arial" w:hAnsi="Arial" w:cs="Arial"/>
          <w:lang w:val="en-US"/>
        </w:rPr>
        <w:t>for</w:t>
      </w:r>
      <w:r w:rsidRPr="00A15998">
        <w:rPr>
          <w:rFonts w:ascii="Arial" w:hAnsi="Arial" w:cs="Arial"/>
          <w:lang w:val="en-US"/>
        </w:rPr>
        <w:t xml:space="preserve"> all HVAC-relevant </w:t>
      </w:r>
      <w:proofErr w:type="spellStart"/>
      <w:r w:rsidR="00D832F1">
        <w:rPr>
          <w:rFonts w:ascii="Arial" w:hAnsi="Arial" w:cs="Arial"/>
          <w:lang w:val="en-US"/>
        </w:rPr>
        <w:t>measurands</w:t>
      </w:r>
      <w:proofErr w:type="spellEnd"/>
      <w:r w:rsidR="005041B2">
        <w:rPr>
          <w:rFonts w:ascii="Arial" w:hAnsi="Arial" w:cs="Arial"/>
          <w:lang w:val="en-US"/>
        </w:rPr>
        <w:t>.</w:t>
      </w:r>
      <w:r w:rsidRPr="00A15998">
        <w:rPr>
          <w:rFonts w:ascii="Arial" w:hAnsi="Arial" w:cs="Arial"/>
          <w:lang w:val="en-US"/>
        </w:rPr>
        <w:t xml:space="preserve"> </w:t>
      </w:r>
    </w:p>
    <w:p w:rsidR="007B0C03" w:rsidRPr="0091601E" w:rsidRDefault="007B0C03" w:rsidP="00623180">
      <w:pPr>
        <w:pStyle w:val="Textkrper2"/>
        <w:rPr>
          <w:rFonts w:cs="Arial"/>
          <w:lang w:val="en-US"/>
        </w:rPr>
      </w:pPr>
    </w:p>
    <w:p w:rsidR="007B0C03" w:rsidRPr="0091601E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446091">
        <w:rPr>
          <w:lang w:val="en-US"/>
        </w:rPr>
        <w:t>2411</w:t>
      </w:r>
    </w:p>
    <w:p w:rsidR="00623180" w:rsidRDefault="00623180" w:rsidP="00623180">
      <w:pPr>
        <w:pStyle w:val="Textkrper2"/>
        <w:rPr>
          <w:lang w:val="en-US"/>
        </w:rPr>
      </w:pPr>
      <w:r w:rsidRPr="007B0C03">
        <w:rPr>
          <w:lang w:val="en-US"/>
        </w:rPr>
        <w:t xml:space="preserve">Words: </w:t>
      </w:r>
      <w:r w:rsidR="00446091">
        <w:rPr>
          <w:lang w:val="en-US"/>
        </w:rPr>
        <w:t>363</w:t>
      </w:r>
    </w:p>
    <w:bookmarkEnd w:id="0"/>
    <w:bookmarkEnd w:id="1"/>
    <w:p w:rsidR="00446091" w:rsidRDefault="00446091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:rsidR="00150BD4" w:rsidRPr="008C0196" w:rsidRDefault="00623180" w:rsidP="005C1CD0">
      <w:pPr>
        <w:pStyle w:val="Textkrper2"/>
        <w:rPr>
          <w:rFonts w:cs="Arial"/>
          <w:b/>
          <w:lang w:val="en-US"/>
        </w:rPr>
      </w:pPr>
      <w:r w:rsidRPr="008C0196">
        <w:rPr>
          <w:rFonts w:cs="Arial"/>
          <w:b/>
          <w:lang w:val="en-US"/>
        </w:rPr>
        <w:lastRenderedPageBreak/>
        <w:t>Images</w:t>
      </w:r>
      <w:r w:rsidR="00174953" w:rsidRPr="008C0196">
        <w:rPr>
          <w:rFonts w:cs="Arial"/>
          <w:b/>
          <w:lang w:val="en-US"/>
        </w:rPr>
        <w:t>:</w:t>
      </w:r>
    </w:p>
    <w:p w:rsidR="00150BD4" w:rsidRPr="008C0196" w:rsidRDefault="00150BD4" w:rsidP="00174953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547A20" w:rsidRPr="00B9105F" w:rsidRDefault="009B5F15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FF32AE">
        <w:rPr>
          <w:rFonts w:cs="Arial"/>
          <w:i/>
          <w:noProof/>
        </w:rPr>
        <w:drawing>
          <wp:inline distT="0" distB="0" distL="0" distR="0" wp14:anchorId="5E0C1014" wp14:editId="0FD1B70B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00_Drucktransmitter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9B5F15" w:rsidRDefault="009B5F15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9B5F15">
        <w:rPr>
          <w:rFonts w:eastAsia="Calibri" w:cs="Arial"/>
          <w:i/>
          <w:sz w:val="16"/>
          <w:lang w:val="en-US" w:eastAsia="en-US"/>
        </w:rPr>
        <w:t>EE600 differential pressure sensor for HVAC and building automation.</w:t>
      </w:r>
    </w:p>
    <w:p w:rsidR="00547A20" w:rsidRPr="009B5F15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9B5F15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D57292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D57292">
        <w:rPr>
          <w:sz w:val="20"/>
          <w:lang w:val="en-US"/>
        </w:rPr>
        <w:t>Photos: E+E Elektronik GmbH, reprint free of charge</w:t>
      </w:r>
    </w:p>
    <w:p w:rsidR="00E1746F" w:rsidRPr="00D57292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D57292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D57292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</w:t>
      </w:r>
      <w:proofErr w:type="spellStart"/>
      <w:r w:rsidRPr="00623180">
        <w:rPr>
          <w:rFonts w:cs="Arial"/>
          <w:i/>
          <w:lang w:val="en-US"/>
        </w:rPr>
        <w:t>dewpoint</w:t>
      </w:r>
      <w:proofErr w:type="spellEnd"/>
      <w:r w:rsidRPr="00623180">
        <w:rPr>
          <w:rFonts w:cs="Arial"/>
          <w:i/>
          <w:lang w:val="en-US"/>
        </w:rPr>
        <w:t>, moisture in oil, air velocity, flow and CO</w:t>
      </w:r>
      <w:r w:rsidRPr="00623180">
        <w:rPr>
          <w:rFonts w:cs="Arial"/>
          <w:i/>
          <w:vertAlign w:val="subscript"/>
          <w:lang w:val="en-US"/>
        </w:rPr>
        <w:t>2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B9105F" w:rsidRPr="00B9105F">
        <w:rPr>
          <w:rFonts w:cs="Arial"/>
          <w:i/>
          <w:lang w:val="en-US"/>
        </w:rPr>
        <w:t>ISO/TS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>ensures the highest quality standards. E+E Elektronik has a worldwide dealership network and representative offices in Germany, France, Italy, Korea, China and the United States. The accredited E+E calibration laboratory (OEKD)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446091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DF" w:rsidRDefault="001749DF">
      <w:r>
        <w:separator/>
      </w:r>
    </w:p>
  </w:endnote>
  <w:endnote w:type="continuationSeparator" w:id="0">
    <w:p w:rsidR="001749DF" w:rsidRDefault="0017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446091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446091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DF" w:rsidRDefault="001749DF">
      <w:r>
        <w:separator/>
      </w:r>
    </w:p>
  </w:footnote>
  <w:footnote w:type="continuationSeparator" w:id="0">
    <w:p w:rsidR="001749DF" w:rsidRDefault="0017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8421C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0A76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49DF"/>
    <w:rsid w:val="0017724A"/>
    <w:rsid w:val="00177529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1AB6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52D77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2A08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46091"/>
    <w:rsid w:val="004509E0"/>
    <w:rsid w:val="00452DCF"/>
    <w:rsid w:val="004553DD"/>
    <w:rsid w:val="00456A80"/>
    <w:rsid w:val="004656BA"/>
    <w:rsid w:val="004663DD"/>
    <w:rsid w:val="0047238D"/>
    <w:rsid w:val="00477AEB"/>
    <w:rsid w:val="00481BB7"/>
    <w:rsid w:val="00492F82"/>
    <w:rsid w:val="004A5624"/>
    <w:rsid w:val="004A6F36"/>
    <w:rsid w:val="004A774F"/>
    <w:rsid w:val="004C05DC"/>
    <w:rsid w:val="004C110A"/>
    <w:rsid w:val="004C49B8"/>
    <w:rsid w:val="004C5CB3"/>
    <w:rsid w:val="004E3142"/>
    <w:rsid w:val="004F0068"/>
    <w:rsid w:val="004F1431"/>
    <w:rsid w:val="004F3504"/>
    <w:rsid w:val="004F5086"/>
    <w:rsid w:val="004F7203"/>
    <w:rsid w:val="004F7FE8"/>
    <w:rsid w:val="0050266D"/>
    <w:rsid w:val="005041B2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A77E0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C3C85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3710E"/>
    <w:rsid w:val="00742DCC"/>
    <w:rsid w:val="00747216"/>
    <w:rsid w:val="00752014"/>
    <w:rsid w:val="007567A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B7190"/>
    <w:rsid w:val="008C0196"/>
    <w:rsid w:val="008C3ACC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01E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77EF2"/>
    <w:rsid w:val="00993CC3"/>
    <w:rsid w:val="009A3E5C"/>
    <w:rsid w:val="009B0A4C"/>
    <w:rsid w:val="009B5328"/>
    <w:rsid w:val="009B5F15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15998"/>
    <w:rsid w:val="00A36440"/>
    <w:rsid w:val="00A45E49"/>
    <w:rsid w:val="00A46FF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2FDE"/>
    <w:rsid w:val="00AE51CA"/>
    <w:rsid w:val="00AE569A"/>
    <w:rsid w:val="00AE63CB"/>
    <w:rsid w:val="00AE68C9"/>
    <w:rsid w:val="00AF61AA"/>
    <w:rsid w:val="00B018D1"/>
    <w:rsid w:val="00B05722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55C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0DF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05D2D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57292"/>
    <w:rsid w:val="00D62A73"/>
    <w:rsid w:val="00D66CE2"/>
    <w:rsid w:val="00D670EB"/>
    <w:rsid w:val="00D67FEF"/>
    <w:rsid w:val="00D72CFF"/>
    <w:rsid w:val="00D73AC5"/>
    <w:rsid w:val="00D775B3"/>
    <w:rsid w:val="00D832F1"/>
    <w:rsid w:val="00D84082"/>
    <w:rsid w:val="00D84AE7"/>
    <w:rsid w:val="00D90497"/>
    <w:rsid w:val="00D93DE5"/>
    <w:rsid w:val="00DA46C8"/>
    <w:rsid w:val="00DA58E3"/>
    <w:rsid w:val="00DB01B7"/>
    <w:rsid w:val="00DB0863"/>
    <w:rsid w:val="00DB1E24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5650D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78F5-F10F-46CA-817D-1D46792D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Transmitter for Moisture in Oil Monitoring</vt:lpstr>
    </vt:vector>
  </TitlesOfParts>
  <Company>E+E Elektronik Ges.m.b.H.</Company>
  <LinksUpToDate>false</LinksUpToDate>
  <CharactersWithSpaces>3726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Differential Pressure Sensor Rounds Up HVAC Portfolio</dc:title>
  <dc:subject>Press release</dc:subject>
  <dc:creator>E+E Elektronik Ges.m.b.H.</dc:creator>
  <cp:lastModifiedBy>at3267</cp:lastModifiedBy>
  <cp:revision>2</cp:revision>
  <cp:lastPrinted>2017-03-20T08:18:00Z</cp:lastPrinted>
  <dcterms:created xsi:type="dcterms:W3CDTF">2018-06-29T09:46:00Z</dcterms:created>
  <dcterms:modified xsi:type="dcterms:W3CDTF">2018-06-29T09:46:00Z</dcterms:modified>
</cp:coreProperties>
</file>