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22" w:rsidRDefault="00535277" w:rsidP="00C65168">
      <w:pPr>
        <w:spacing w:before="120"/>
        <w:jc w:val="both"/>
        <w:rPr>
          <w:rFonts w:ascii="Arial" w:hAnsi="Arial" w:cs="Arial"/>
          <w:b/>
          <w:sz w:val="30"/>
          <w:szCs w:val="30"/>
        </w:rPr>
      </w:pPr>
      <w:r w:rsidRPr="00B91922">
        <w:rPr>
          <w:rFonts w:ascii="Arial" w:hAnsi="Arial" w:cs="Arial"/>
          <w:b/>
          <w:sz w:val="30"/>
          <w:szCs w:val="30"/>
        </w:rPr>
        <w:t>Messen und Kalibrieren</w:t>
      </w:r>
      <w:r w:rsidR="00B91922">
        <w:rPr>
          <w:rFonts w:ascii="Arial" w:hAnsi="Arial" w:cs="Arial"/>
          <w:b/>
          <w:sz w:val="30"/>
          <w:szCs w:val="30"/>
        </w:rPr>
        <w:t xml:space="preserve">: </w:t>
      </w:r>
    </w:p>
    <w:p w:rsidR="00535277" w:rsidRPr="00B91922" w:rsidRDefault="00376B14" w:rsidP="00C65168">
      <w:pPr>
        <w:spacing w:before="120"/>
        <w:jc w:val="both"/>
        <w:rPr>
          <w:rFonts w:ascii="Arial" w:hAnsi="Arial" w:cs="Arial"/>
          <w:b/>
          <w:sz w:val="30"/>
          <w:szCs w:val="30"/>
        </w:rPr>
      </w:pPr>
      <w:r w:rsidRPr="00B91922">
        <w:rPr>
          <w:rFonts w:ascii="Arial" w:hAnsi="Arial" w:cs="Arial"/>
          <w:b/>
          <w:sz w:val="30"/>
          <w:szCs w:val="30"/>
        </w:rPr>
        <w:t>E+E Elek</w:t>
      </w:r>
      <w:r w:rsidR="00B91922">
        <w:rPr>
          <w:rFonts w:ascii="Arial" w:hAnsi="Arial" w:cs="Arial"/>
          <w:b/>
          <w:sz w:val="30"/>
          <w:szCs w:val="30"/>
        </w:rPr>
        <w:t>tronik auf der SMART Automation in Linz</w:t>
      </w:r>
    </w:p>
    <w:p w:rsidR="00EC107A" w:rsidRDefault="00C65168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 w:rsidRPr="00C65168">
        <w:rPr>
          <w:rFonts w:ascii="Arial" w:hAnsi="Arial" w:cs="Arial"/>
          <w:sz w:val="22"/>
          <w:u w:val="single"/>
        </w:rPr>
        <w:t xml:space="preserve">Auf der </w:t>
      </w:r>
      <w:r w:rsidR="00B91922">
        <w:rPr>
          <w:rFonts w:ascii="Arial" w:hAnsi="Arial" w:cs="Arial"/>
          <w:sz w:val="22"/>
          <w:u w:val="single"/>
        </w:rPr>
        <w:t xml:space="preserve">Messe </w:t>
      </w:r>
      <w:r w:rsidRPr="00C65168">
        <w:rPr>
          <w:rFonts w:ascii="Arial" w:hAnsi="Arial" w:cs="Arial"/>
          <w:sz w:val="22"/>
          <w:u w:val="single"/>
        </w:rPr>
        <w:t xml:space="preserve">SMART </w:t>
      </w:r>
      <w:r w:rsidR="003B6C77">
        <w:rPr>
          <w:rFonts w:ascii="Arial" w:hAnsi="Arial" w:cs="Arial"/>
          <w:sz w:val="22"/>
          <w:u w:val="single"/>
        </w:rPr>
        <w:t>präsentiert E+E </w:t>
      </w:r>
      <w:r w:rsidRPr="00C65168">
        <w:rPr>
          <w:rFonts w:ascii="Arial" w:hAnsi="Arial" w:cs="Arial"/>
          <w:sz w:val="22"/>
          <w:u w:val="single"/>
        </w:rPr>
        <w:t>Elektronik sein</w:t>
      </w:r>
      <w:r w:rsidR="00911D50">
        <w:rPr>
          <w:rFonts w:ascii="Arial" w:hAnsi="Arial" w:cs="Arial"/>
          <w:sz w:val="22"/>
          <w:u w:val="single"/>
        </w:rPr>
        <w:t>e Messgeräte-Neuheiten</w:t>
      </w:r>
      <w:r w:rsidRPr="00C65168">
        <w:rPr>
          <w:rFonts w:ascii="Arial" w:hAnsi="Arial" w:cs="Arial"/>
          <w:sz w:val="22"/>
          <w:u w:val="single"/>
        </w:rPr>
        <w:t xml:space="preserve"> </w:t>
      </w:r>
      <w:r w:rsidR="00B03EC3">
        <w:rPr>
          <w:rFonts w:ascii="Arial" w:hAnsi="Arial" w:cs="Arial"/>
          <w:sz w:val="22"/>
          <w:u w:val="single"/>
        </w:rPr>
        <w:t xml:space="preserve">und informiert über die </w:t>
      </w:r>
      <w:r w:rsidR="00376B14">
        <w:rPr>
          <w:rFonts w:ascii="Arial" w:hAnsi="Arial" w:cs="Arial"/>
          <w:sz w:val="22"/>
          <w:u w:val="single"/>
        </w:rPr>
        <w:t xml:space="preserve">Leistungen </w:t>
      </w:r>
      <w:r w:rsidR="00B91922">
        <w:rPr>
          <w:rFonts w:ascii="Arial" w:hAnsi="Arial" w:cs="Arial"/>
          <w:sz w:val="22"/>
          <w:u w:val="single"/>
        </w:rPr>
        <w:t>der</w:t>
      </w:r>
      <w:r w:rsidR="00376B14">
        <w:rPr>
          <w:rFonts w:ascii="Arial" w:hAnsi="Arial" w:cs="Arial"/>
          <w:sz w:val="22"/>
          <w:u w:val="single"/>
        </w:rPr>
        <w:t xml:space="preserve"> </w:t>
      </w:r>
      <w:r w:rsidR="00020965">
        <w:rPr>
          <w:rFonts w:ascii="Arial" w:hAnsi="Arial" w:cs="Arial"/>
          <w:sz w:val="22"/>
          <w:u w:val="single"/>
        </w:rPr>
        <w:t xml:space="preserve">akkreditierten </w:t>
      </w:r>
      <w:r w:rsidR="003B6C77">
        <w:rPr>
          <w:rFonts w:ascii="Arial" w:hAnsi="Arial" w:cs="Arial"/>
          <w:sz w:val="22"/>
          <w:u w:val="single"/>
        </w:rPr>
        <w:t>E+E </w:t>
      </w:r>
      <w:r w:rsidR="00B91922">
        <w:rPr>
          <w:rFonts w:ascii="Arial" w:hAnsi="Arial" w:cs="Arial"/>
          <w:sz w:val="22"/>
          <w:u w:val="single"/>
        </w:rPr>
        <w:t>Kalibrierstelle</w:t>
      </w:r>
      <w:r w:rsidRPr="00C65168">
        <w:rPr>
          <w:rFonts w:ascii="Arial" w:hAnsi="Arial" w:cs="Arial"/>
          <w:sz w:val="22"/>
          <w:u w:val="single"/>
        </w:rPr>
        <w:t>.</w:t>
      </w:r>
    </w:p>
    <w:p w:rsidR="00C65168" w:rsidRDefault="00C65168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B15346" w:rsidRPr="00B15346" w:rsidRDefault="00A027CE" w:rsidP="00B15346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B37A06">
        <w:rPr>
          <w:rFonts w:ascii="Arial" w:hAnsi="Arial" w:cs="Arial"/>
        </w:rPr>
        <w:t>9</w:t>
      </w:r>
      <w:r w:rsidR="004953EA" w:rsidRPr="00F91B94">
        <w:rPr>
          <w:rFonts w:ascii="Arial" w:hAnsi="Arial" w:cs="Arial"/>
        </w:rPr>
        <w:t>.</w:t>
      </w:r>
      <w:r w:rsidR="00B37A06">
        <w:rPr>
          <w:rFonts w:ascii="Arial" w:hAnsi="Arial" w:cs="Arial"/>
        </w:rPr>
        <w:t>5</w:t>
      </w:r>
      <w:r w:rsidR="005A508F" w:rsidRPr="00F91B94">
        <w:rPr>
          <w:rFonts w:ascii="Arial" w:hAnsi="Arial" w:cs="Arial"/>
        </w:rPr>
        <w:t>.201</w:t>
      </w:r>
      <w:r w:rsidR="00B647D0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>)</w:t>
      </w:r>
      <w:r w:rsidR="00B15346">
        <w:rPr>
          <w:rFonts w:ascii="Arial" w:hAnsi="Arial" w:cs="Arial"/>
        </w:rPr>
        <w:t xml:space="preserve"> </w:t>
      </w:r>
      <w:r w:rsidR="00B15346" w:rsidRPr="0089267F">
        <w:rPr>
          <w:rFonts w:ascii="Arial" w:hAnsi="Arial" w:cs="Arial"/>
          <w:b/>
        </w:rPr>
        <w:t>Auf der SMART Automation</w:t>
      </w:r>
      <w:r w:rsidR="00544A78">
        <w:rPr>
          <w:rFonts w:ascii="Arial" w:hAnsi="Arial" w:cs="Arial"/>
          <w:b/>
        </w:rPr>
        <w:t xml:space="preserve"> (14.-16. Mai 2019)</w:t>
      </w:r>
      <w:r w:rsidR="00B15346" w:rsidRPr="0089267F">
        <w:rPr>
          <w:rFonts w:ascii="Arial" w:hAnsi="Arial" w:cs="Arial"/>
          <w:b/>
        </w:rPr>
        <w:t xml:space="preserve"> in Linz präsentiert </w:t>
      </w:r>
      <w:r w:rsidR="00544A78">
        <w:rPr>
          <w:rFonts w:ascii="Arial" w:hAnsi="Arial" w:cs="Arial"/>
          <w:b/>
        </w:rPr>
        <w:t>E+E </w:t>
      </w:r>
      <w:r w:rsidR="00B03EC3">
        <w:rPr>
          <w:rFonts w:ascii="Arial" w:hAnsi="Arial" w:cs="Arial"/>
          <w:b/>
        </w:rPr>
        <w:t>Elektronik</w:t>
      </w:r>
      <w:r w:rsidR="00A57C22">
        <w:rPr>
          <w:rFonts w:ascii="Arial" w:hAnsi="Arial" w:cs="Arial"/>
          <w:b/>
        </w:rPr>
        <w:t xml:space="preserve">  am </w:t>
      </w:r>
      <w:r w:rsidR="00B20AFE">
        <w:rPr>
          <w:rFonts w:ascii="Arial" w:hAnsi="Arial" w:cs="Arial"/>
          <w:b/>
        </w:rPr>
        <w:t>Stand </w:t>
      </w:r>
      <w:r w:rsidR="00A57C22">
        <w:rPr>
          <w:rFonts w:ascii="Arial" w:hAnsi="Arial" w:cs="Arial"/>
          <w:b/>
        </w:rPr>
        <w:t>DC-</w:t>
      </w:r>
      <w:r w:rsidR="00B91922">
        <w:rPr>
          <w:rFonts w:ascii="Arial" w:hAnsi="Arial" w:cs="Arial"/>
          <w:b/>
        </w:rPr>
        <w:t xml:space="preserve">413 </w:t>
      </w:r>
      <w:r w:rsidR="00B15346" w:rsidRPr="0089267F">
        <w:rPr>
          <w:rFonts w:ascii="Arial" w:hAnsi="Arial" w:cs="Arial"/>
          <w:b/>
        </w:rPr>
        <w:t xml:space="preserve">ein umfangreiches Messgeräte-Portfolio für die industrielle </w:t>
      </w:r>
      <w:r w:rsidR="002D66E9">
        <w:rPr>
          <w:rFonts w:ascii="Arial" w:hAnsi="Arial" w:cs="Arial"/>
          <w:b/>
        </w:rPr>
        <w:t>Automatisierung</w:t>
      </w:r>
      <w:r w:rsidR="00B15346" w:rsidRPr="0089267F">
        <w:rPr>
          <w:rFonts w:ascii="Arial" w:hAnsi="Arial" w:cs="Arial"/>
          <w:b/>
        </w:rPr>
        <w:t xml:space="preserve"> und Prozessüberwachung. Die </w:t>
      </w:r>
      <w:r w:rsidR="00B20AFE">
        <w:rPr>
          <w:rFonts w:ascii="Arial" w:hAnsi="Arial" w:cs="Arial"/>
          <w:b/>
        </w:rPr>
        <w:t>Produktpalette</w:t>
      </w:r>
      <w:r w:rsidR="00B15346" w:rsidRPr="0089267F">
        <w:rPr>
          <w:rFonts w:ascii="Arial" w:hAnsi="Arial" w:cs="Arial"/>
          <w:b/>
        </w:rPr>
        <w:t xml:space="preserve"> </w:t>
      </w:r>
      <w:r w:rsidR="00A57C22">
        <w:rPr>
          <w:rFonts w:ascii="Arial" w:hAnsi="Arial" w:cs="Arial"/>
          <w:b/>
        </w:rPr>
        <w:t>umfasst</w:t>
      </w:r>
      <w:r w:rsidR="00B15346" w:rsidRPr="0089267F">
        <w:rPr>
          <w:rFonts w:ascii="Arial" w:hAnsi="Arial" w:cs="Arial"/>
          <w:b/>
        </w:rPr>
        <w:t xml:space="preserve"> </w:t>
      </w:r>
      <w:r w:rsidR="002D66E9">
        <w:rPr>
          <w:rFonts w:ascii="Arial" w:hAnsi="Arial" w:cs="Arial"/>
          <w:b/>
        </w:rPr>
        <w:t>Durchflussmesser</w:t>
      </w:r>
      <w:r w:rsidR="00A57C22">
        <w:rPr>
          <w:rFonts w:ascii="Arial" w:hAnsi="Arial" w:cs="Arial"/>
          <w:b/>
        </w:rPr>
        <w:t xml:space="preserve"> für Druckluft und Gase, Taupunktsensoren, </w:t>
      </w:r>
      <w:r w:rsidR="00B15346" w:rsidRPr="0089267F">
        <w:rPr>
          <w:rFonts w:ascii="Arial" w:hAnsi="Arial" w:cs="Arial"/>
          <w:b/>
        </w:rPr>
        <w:t>CO</w:t>
      </w:r>
      <w:r w:rsidR="00B15346" w:rsidRPr="002D66E9">
        <w:rPr>
          <w:rFonts w:ascii="Arial" w:hAnsi="Arial" w:cs="Arial"/>
          <w:b/>
          <w:vertAlign w:val="subscript"/>
        </w:rPr>
        <w:t>2</w:t>
      </w:r>
      <w:r w:rsidR="00B15346" w:rsidRPr="0089267F">
        <w:rPr>
          <w:rFonts w:ascii="Arial" w:hAnsi="Arial" w:cs="Arial"/>
          <w:b/>
        </w:rPr>
        <w:t xml:space="preserve"> </w:t>
      </w:r>
      <w:r w:rsidR="002D66E9">
        <w:rPr>
          <w:rFonts w:ascii="Arial" w:hAnsi="Arial" w:cs="Arial"/>
          <w:b/>
        </w:rPr>
        <w:t>Messgeräte</w:t>
      </w:r>
      <w:r w:rsidR="00B15346" w:rsidRPr="0089267F">
        <w:rPr>
          <w:rFonts w:ascii="Arial" w:hAnsi="Arial" w:cs="Arial"/>
          <w:b/>
        </w:rPr>
        <w:t xml:space="preserve"> </w:t>
      </w:r>
      <w:r w:rsidR="00A57C22">
        <w:rPr>
          <w:rFonts w:ascii="Arial" w:hAnsi="Arial" w:cs="Arial"/>
          <w:b/>
        </w:rPr>
        <w:t xml:space="preserve">sowie </w:t>
      </w:r>
      <w:r w:rsidR="00B15346" w:rsidRPr="0089267F">
        <w:rPr>
          <w:rFonts w:ascii="Arial" w:hAnsi="Arial" w:cs="Arial"/>
          <w:b/>
        </w:rPr>
        <w:t>Feuchte- und Temperatur Messumformer für anspruchsvolle Industrieanwendungen.</w:t>
      </w:r>
      <w:r w:rsidR="00B03EC3">
        <w:rPr>
          <w:rFonts w:ascii="Arial" w:hAnsi="Arial" w:cs="Arial"/>
          <w:b/>
        </w:rPr>
        <w:t xml:space="preserve"> </w:t>
      </w:r>
      <w:r w:rsidR="003B6C77">
        <w:rPr>
          <w:rFonts w:ascii="Arial" w:hAnsi="Arial" w:cs="Arial"/>
          <w:b/>
        </w:rPr>
        <w:t>Am Messefreigelände</w:t>
      </w:r>
      <w:r w:rsidR="00EA0297">
        <w:rPr>
          <w:rFonts w:ascii="Arial" w:hAnsi="Arial" w:cs="Arial"/>
          <w:b/>
        </w:rPr>
        <w:t xml:space="preserve"> </w:t>
      </w:r>
      <w:r w:rsidR="00376B14">
        <w:rPr>
          <w:rFonts w:ascii="Arial" w:hAnsi="Arial" w:cs="Arial"/>
          <w:b/>
        </w:rPr>
        <w:t xml:space="preserve">können </w:t>
      </w:r>
      <w:r w:rsidR="00A57C22">
        <w:rPr>
          <w:rFonts w:ascii="Arial" w:hAnsi="Arial" w:cs="Arial"/>
          <w:b/>
        </w:rPr>
        <w:t>die Messebesucher den E+E </w:t>
      </w:r>
      <w:r w:rsidR="00376B14">
        <w:rPr>
          <w:rFonts w:ascii="Arial" w:hAnsi="Arial" w:cs="Arial"/>
          <w:b/>
        </w:rPr>
        <w:t xml:space="preserve">Kalibrierbus </w:t>
      </w:r>
      <w:r w:rsidR="00A57C22">
        <w:rPr>
          <w:rFonts w:ascii="Arial" w:hAnsi="Arial" w:cs="Arial"/>
          <w:b/>
        </w:rPr>
        <w:t xml:space="preserve">besichtigen und sich </w:t>
      </w:r>
      <w:r w:rsidR="00B03EC3">
        <w:rPr>
          <w:rFonts w:ascii="Arial" w:hAnsi="Arial" w:cs="Arial"/>
          <w:b/>
        </w:rPr>
        <w:t xml:space="preserve">über die  Kalibrierdienstleistungen </w:t>
      </w:r>
      <w:r w:rsidR="00376B14">
        <w:rPr>
          <w:rFonts w:ascii="Arial" w:hAnsi="Arial" w:cs="Arial"/>
          <w:b/>
        </w:rPr>
        <w:t>der</w:t>
      </w:r>
      <w:r w:rsidR="00A57C22">
        <w:rPr>
          <w:rFonts w:ascii="Arial" w:hAnsi="Arial" w:cs="Arial"/>
          <w:b/>
        </w:rPr>
        <w:t xml:space="preserve"> akkreditierten E+E </w:t>
      </w:r>
      <w:r w:rsidR="00376B14">
        <w:rPr>
          <w:rFonts w:ascii="Arial" w:hAnsi="Arial" w:cs="Arial"/>
          <w:b/>
        </w:rPr>
        <w:t>Kalibrierstelle</w:t>
      </w:r>
      <w:r w:rsidR="00B03EC3">
        <w:rPr>
          <w:rFonts w:ascii="Arial" w:hAnsi="Arial" w:cs="Arial"/>
          <w:b/>
        </w:rPr>
        <w:t xml:space="preserve"> informieren. </w:t>
      </w:r>
    </w:p>
    <w:p w:rsidR="001E037A" w:rsidRDefault="001E037A" w:rsidP="00764E37">
      <w:pPr>
        <w:jc w:val="both"/>
        <w:rPr>
          <w:rFonts w:ascii="Arial" w:hAnsi="Arial" w:cs="Arial"/>
        </w:rPr>
      </w:pPr>
    </w:p>
    <w:p w:rsidR="00D71B75" w:rsidRPr="00391CA6" w:rsidRDefault="00D71B75" w:rsidP="00D71B75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Durchflussmesser für die Druckluftüberwachung</w:t>
      </w:r>
    </w:p>
    <w:p w:rsidR="00335E9C" w:rsidRDefault="00655035" w:rsidP="00335E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den</w:t>
      </w:r>
      <w:r w:rsidR="00D71B75">
        <w:rPr>
          <w:rFonts w:ascii="Arial" w:hAnsi="Arial" w:cs="Arial"/>
        </w:rPr>
        <w:t xml:space="preserve"> </w:t>
      </w:r>
      <w:r w:rsidR="00083072">
        <w:rPr>
          <w:rFonts w:ascii="Arial" w:hAnsi="Arial" w:cs="Arial"/>
        </w:rPr>
        <w:t>thermischen</w:t>
      </w:r>
      <w:r>
        <w:rPr>
          <w:rFonts w:ascii="Arial" w:hAnsi="Arial" w:cs="Arial"/>
        </w:rPr>
        <w:t xml:space="preserve"> </w:t>
      </w:r>
      <w:r w:rsidR="00D71B75" w:rsidRPr="00D71B75">
        <w:rPr>
          <w:rFonts w:ascii="Arial" w:hAnsi="Arial" w:cs="Arial"/>
        </w:rPr>
        <w:t>Durchflussmesser</w:t>
      </w:r>
      <w:r>
        <w:rPr>
          <w:rFonts w:ascii="Arial" w:hAnsi="Arial" w:cs="Arial"/>
        </w:rPr>
        <w:t>n</w:t>
      </w:r>
      <w:r w:rsidR="00D71B75" w:rsidRPr="00D71B75">
        <w:rPr>
          <w:rFonts w:ascii="Arial" w:hAnsi="Arial" w:cs="Arial"/>
        </w:rPr>
        <w:t xml:space="preserve"> von E+E Elektronik </w:t>
      </w:r>
      <w:r>
        <w:rPr>
          <w:rFonts w:ascii="Arial" w:hAnsi="Arial" w:cs="Arial"/>
        </w:rPr>
        <w:t>kann</w:t>
      </w:r>
      <w:r w:rsidR="00D71B75" w:rsidRPr="00D7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</w:t>
      </w:r>
      <w:r w:rsidR="00D71B75" w:rsidRPr="00D71B75">
        <w:rPr>
          <w:rFonts w:ascii="Arial" w:hAnsi="Arial" w:cs="Arial"/>
        </w:rPr>
        <w:t xml:space="preserve"> Druckluftverbrauch </w:t>
      </w:r>
      <w:r>
        <w:rPr>
          <w:rFonts w:ascii="Arial" w:hAnsi="Arial" w:cs="Arial"/>
        </w:rPr>
        <w:t xml:space="preserve">präzise gemessen und überwacht werden. Die Geräte </w:t>
      </w:r>
      <w:r w:rsidR="00D71B75" w:rsidRPr="00D71B75">
        <w:rPr>
          <w:rFonts w:ascii="Arial" w:hAnsi="Arial" w:cs="Arial"/>
        </w:rPr>
        <w:t xml:space="preserve">ermöglichen eine </w:t>
      </w:r>
      <w:r w:rsidR="00D71B75">
        <w:rPr>
          <w:rFonts w:ascii="Arial" w:hAnsi="Arial" w:cs="Arial"/>
        </w:rPr>
        <w:t xml:space="preserve">zuverlässige </w:t>
      </w:r>
      <w:r w:rsidR="00D71B75" w:rsidRPr="00D71B75">
        <w:rPr>
          <w:rFonts w:ascii="Arial" w:hAnsi="Arial" w:cs="Arial"/>
        </w:rPr>
        <w:t>Leckage</w:t>
      </w:r>
      <w:r w:rsidR="007D10FF">
        <w:rPr>
          <w:rFonts w:ascii="Arial" w:hAnsi="Arial" w:cs="Arial"/>
        </w:rPr>
        <w:t>-O</w:t>
      </w:r>
      <w:r w:rsidR="00D71B75" w:rsidRPr="00D71B75">
        <w:rPr>
          <w:rFonts w:ascii="Arial" w:hAnsi="Arial" w:cs="Arial"/>
        </w:rPr>
        <w:t xml:space="preserve">rtung und tragen damit maßgeblich zur Kostenreduktion bei. </w:t>
      </w:r>
      <w:r>
        <w:rPr>
          <w:rFonts w:ascii="Arial" w:hAnsi="Arial" w:cs="Arial"/>
        </w:rPr>
        <w:t xml:space="preserve">Verschiedene Bauformen </w:t>
      </w:r>
      <w:r w:rsidR="002D66E9">
        <w:rPr>
          <w:rFonts w:ascii="Arial" w:hAnsi="Arial" w:cs="Arial"/>
        </w:rPr>
        <w:t>eignen sich für</w:t>
      </w:r>
      <w:r>
        <w:rPr>
          <w:rFonts w:ascii="Arial" w:hAnsi="Arial" w:cs="Arial"/>
        </w:rPr>
        <w:t xml:space="preserve"> den Einsatz in Rohrleitungen von DN15 bis DN700</w:t>
      </w:r>
      <w:r w:rsidR="000830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Innovative Montagekonzepte </w:t>
      </w:r>
      <w:r w:rsidR="00335E9C">
        <w:rPr>
          <w:rFonts w:ascii="Arial" w:hAnsi="Arial" w:cs="Arial"/>
        </w:rPr>
        <w:t>sorgen für</w:t>
      </w:r>
      <w:r>
        <w:rPr>
          <w:rFonts w:ascii="Arial" w:hAnsi="Arial" w:cs="Arial"/>
        </w:rPr>
        <w:t xml:space="preserve"> einen </w:t>
      </w:r>
      <w:r w:rsidR="002D66E9">
        <w:rPr>
          <w:rFonts w:ascii="Arial" w:hAnsi="Arial" w:cs="Arial"/>
        </w:rPr>
        <w:t xml:space="preserve">raschen und </w:t>
      </w:r>
      <w:r>
        <w:rPr>
          <w:rFonts w:ascii="Arial" w:hAnsi="Arial" w:cs="Arial"/>
        </w:rPr>
        <w:t xml:space="preserve">sicheren Einbau </w:t>
      </w:r>
      <w:r w:rsidR="00335E9C">
        <w:rPr>
          <w:rFonts w:ascii="Arial" w:hAnsi="Arial" w:cs="Arial"/>
        </w:rPr>
        <w:t>in die Rohrleitung</w:t>
      </w:r>
      <w:r w:rsidR="00E17AA8">
        <w:rPr>
          <w:rFonts w:ascii="Arial" w:hAnsi="Arial" w:cs="Arial"/>
        </w:rPr>
        <w:t>, mit entsprechendem Zubehör sogar ohne</w:t>
      </w:r>
      <w:r w:rsidR="00335E9C">
        <w:rPr>
          <w:rFonts w:ascii="Arial" w:hAnsi="Arial" w:cs="Arial"/>
        </w:rPr>
        <w:t xml:space="preserve"> </w:t>
      </w:r>
      <w:r w:rsidR="00495506">
        <w:rPr>
          <w:rFonts w:ascii="Arial" w:hAnsi="Arial" w:cs="Arial"/>
        </w:rPr>
        <w:t xml:space="preserve">Unterbrechung der </w:t>
      </w:r>
      <w:r w:rsidR="00335E9C">
        <w:rPr>
          <w:rFonts w:ascii="Arial" w:hAnsi="Arial" w:cs="Arial"/>
        </w:rPr>
        <w:t>Strömung</w:t>
      </w:r>
      <w:r w:rsidR="00495506">
        <w:rPr>
          <w:rFonts w:ascii="Arial" w:hAnsi="Arial" w:cs="Arial"/>
        </w:rPr>
        <w:t xml:space="preserve"> in der Druckluftleitung</w:t>
      </w:r>
      <w:r w:rsidR="00335E9C">
        <w:rPr>
          <w:rFonts w:ascii="Arial" w:hAnsi="Arial" w:cs="Arial"/>
        </w:rPr>
        <w:t>.</w:t>
      </w:r>
      <w:r w:rsidR="00376B14">
        <w:rPr>
          <w:rFonts w:ascii="Arial" w:hAnsi="Arial" w:cs="Arial"/>
        </w:rPr>
        <w:t xml:space="preserve"> </w:t>
      </w:r>
      <w:r w:rsidR="00335E9C" w:rsidRPr="00335E9C">
        <w:rPr>
          <w:rFonts w:ascii="Arial" w:hAnsi="Arial" w:cs="Arial"/>
        </w:rPr>
        <w:t xml:space="preserve">Die Durchflussmesser können </w:t>
      </w:r>
      <w:r w:rsidR="00A57C22">
        <w:rPr>
          <w:rFonts w:ascii="Arial" w:hAnsi="Arial" w:cs="Arial"/>
        </w:rPr>
        <w:t>auch</w:t>
      </w:r>
      <w:r w:rsidR="00335E9C" w:rsidRPr="00335E9C">
        <w:rPr>
          <w:rFonts w:ascii="Arial" w:hAnsi="Arial" w:cs="Arial"/>
        </w:rPr>
        <w:t xml:space="preserve"> zur </w:t>
      </w:r>
      <w:r w:rsidR="00A57C22">
        <w:rPr>
          <w:rFonts w:ascii="Arial" w:hAnsi="Arial" w:cs="Arial"/>
        </w:rPr>
        <w:t>Verbrauchsm</w:t>
      </w:r>
      <w:r w:rsidR="00335E9C" w:rsidRPr="00335E9C">
        <w:rPr>
          <w:rFonts w:ascii="Arial" w:hAnsi="Arial" w:cs="Arial"/>
        </w:rPr>
        <w:t>essung technischer Gase wi</w:t>
      </w:r>
      <w:r w:rsidR="00597B8B">
        <w:rPr>
          <w:rFonts w:ascii="Arial" w:hAnsi="Arial" w:cs="Arial"/>
        </w:rPr>
        <w:t>e Sauerstoff, Stickstoff</w:t>
      </w:r>
      <w:r w:rsidR="00335E9C" w:rsidRPr="00335E9C">
        <w:rPr>
          <w:rFonts w:ascii="Arial" w:hAnsi="Arial" w:cs="Arial"/>
        </w:rPr>
        <w:t xml:space="preserve"> </w:t>
      </w:r>
      <w:r w:rsidR="00597B8B">
        <w:rPr>
          <w:rFonts w:ascii="Arial" w:hAnsi="Arial" w:cs="Arial"/>
        </w:rPr>
        <w:t xml:space="preserve">oder </w:t>
      </w:r>
      <w:r w:rsidR="00335E9C" w:rsidRPr="00335E9C">
        <w:rPr>
          <w:rFonts w:ascii="Arial" w:hAnsi="Arial" w:cs="Arial"/>
        </w:rPr>
        <w:t>CO</w:t>
      </w:r>
      <w:r w:rsidR="00335E9C" w:rsidRPr="00A57C22">
        <w:rPr>
          <w:rFonts w:ascii="Arial" w:hAnsi="Arial" w:cs="Arial"/>
          <w:vertAlign w:val="subscript"/>
        </w:rPr>
        <w:t xml:space="preserve">2 </w:t>
      </w:r>
      <w:r w:rsidR="00335E9C" w:rsidRPr="00335E9C">
        <w:rPr>
          <w:rFonts w:ascii="Arial" w:hAnsi="Arial" w:cs="Arial"/>
        </w:rPr>
        <w:t>verwendet werden.</w:t>
      </w:r>
    </w:p>
    <w:p w:rsidR="00D71B75" w:rsidRDefault="00D71B75" w:rsidP="00B176BB">
      <w:pPr>
        <w:jc w:val="both"/>
        <w:rPr>
          <w:rFonts w:ascii="Arial" w:hAnsi="Arial" w:cs="Arial"/>
        </w:rPr>
      </w:pPr>
    </w:p>
    <w:p w:rsidR="00D71B75" w:rsidRPr="00335E9C" w:rsidRDefault="00335E9C" w:rsidP="00FB71FB">
      <w:pPr>
        <w:spacing w:before="120" w:after="120"/>
        <w:jc w:val="both"/>
        <w:rPr>
          <w:rFonts w:ascii="Arial" w:hAnsi="Arial" w:cs="Arial"/>
          <w:b/>
        </w:rPr>
      </w:pPr>
      <w:r w:rsidRPr="00335E9C">
        <w:rPr>
          <w:rFonts w:ascii="Arial" w:hAnsi="Arial" w:cs="Arial"/>
          <w:b/>
        </w:rPr>
        <w:t xml:space="preserve">Kompakte Sensoren für die </w:t>
      </w:r>
      <w:r w:rsidR="00D71B75" w:rsidRPr="00335E9C">
        <w:rPr>
          <w:rFonts w:ascii="Arial" w:hAnsi="Arial" w:cs="Arial"/>
          <w:b/>
        </w:rPr>
        <w:t>Taupunkt</w:t>
      </w:r>
      <w:r w:rsidRPr="00335E9C">
        <w:rPr>
          <w:rFonts w:ascii="Arial" w:hAnsi="Arial" w:cs="Arial"/>
          <w:b/>
        </w:rPr>
        <w:t xml:space="preserve">messung </w:t>
      </w:r>
    </w:p>
    <w:p w:rsidR="00335E9C" w:rsidRDefault="00FB71FB" w:rsidP="00335E9C">
      <w:pPr>
        <w:jc w:val="both"/>
        <w:rPr>
          <w:rFonts w:ascii="Arial" w:hAnsi="Arial" w:cs="Arial"/>
        </w:rPr>
      </w:pPr>
      <w:r w:rsidRPr="00D71B75">
        <w:rPr>
          <w:rFonts w:ascii="Arial" w:hAnsi="Arial" w:cs="Arial"/>
        </w:rPr>
        <w:t xml:space="preserve">Mit den E+E Taupunktsensoren kann die Taupunkttemperatur und somit die Kondensationsgefahr im Druckluftnetz überwacht werden. </w:t>
      </w:r>
      <w:r>
        <w:rPr>
          <w:rFonts w:ascii="Arial" w:hAnsi="Arial" w:cs="Arial"/>
        </w:rPr>
        <w:t>Durch die</w:t>
      </w:r>
      <w:r w:rsidR="00335E9C" w:rsidRPr="004D4E5F">
        <w:rPr>
          <w:rFonts w:ascii="Arial" w:hAnsi="Arial" w:cs="Arial"/>
        </w:rPr>
        <w:t xml:space="preserve"> </w:t>
      </w:r>
      <w:r w:rsidR="00335E9C">
        <w:rPr>
          <w:rFonts w:ascii="Arial" w:hAnsi="Arial" w:cs="Arial"/>
        </w:rPr>
        <w:t>kompakte</w:t>
      </w:r>
      <w:r>
        <w:rPr>
          <w:rFonts w:ascii="Arial" w:hAnsi="Arial" w:cs="Arial"/>
        </w:rPr>
        <w:t xml:space="preserve"> Bauform sind die Sensoren auch für OEM Anwendungen, beispielsweise für </w:t>
      </w:r>
      <w:r w:rsidR="00335E9C">
        <w:rPr>
          <w:rFonts w:ascii="Arial" w:hAnsi="Arial" w:cs="Arial"/>
        </w:rPr>
        <w:t>Kältetrockner</w:t>
      </w:r>
      <w:r>
        <w:rPr>
          <w:rFonts w:ascii="Arial" w:hAnsi="Arial" w:cs="Arial"/>
        </w:rPr>
        <w:t>, bestens geeignet</w:t>
      </w:r>
      <w:r w:rsidR="00335E9C">
        <w:rPr>
          <w:rFonts w:ascii="Arial" w:hAnsi="Arial" w:cs="Arial"/>
        </w:rPr>
        <w:t>. Die Autokalibration</w:t>
      </w:r>
      <w:r w:rsidR="00335E9C" w:rsidRPr="004D4E5F">
        <w:rPr>
          <w:rFonts w:ascii="Arial" w:hAnsi="Arial" w:cs="Arial"/>
        </w:rPr>
        <w:t xml:space="preserve"> sorgt für eine hohe </w:t>
      </w:r>
      <w:r w:rsidR="00335E9C">
        <w:rPr>
          <w:rFonts w:ascii="Arial" w:hAnsi="Arial" w:cs="Arial"/>
        </w:rPr>
        <w:t>Genauigkeit</w:t>
      </w:r>
      <w:r w:rsidR="00335E9C" w:rsidRPr="004D4E5F">
        <w:rPr>
          <w:rFonts w:ascii="Arial" w:hAnsi="Arial" w:cs="Arial"/>
        </w:rPr>
        <w:t xml:space="preserve"> im gesamten Messbereich</w:t>
      </w:r>
      <w:r w:rsidR="00335E9C">
        <w:rPr>
          <w:rFonts w:ascii="Arial" w:hAnsi="Arial" w:cs="Arial"/>
        </w:rPr>
        <w:t xml:space="preserve"> von -60…60 °C Td</w:t>
      </w:r>
      <w:r w:rsidR="00335E9C" w:rsidRPr="004D4E5F">
        <w:rPr>
          <w:rFonts w:ascii="Arial" w:hAnsi="Arial" w:cs="Arial"/>
        </w:rPr>
        <w:t xml:space="preserve">. </w:t>
      </w:r>
    </w:p>
    <w:p w:rsidR="00FB71FB" w:rsidRDefault="00FB71FB" w:rsidP="00335E9C">
      <w:pPr>
        <w:jc w:val="both"/>
        <w:rPr>
          <w:rFonts w:ascii="Arial" w:hAnsi="Arial" w:cs="Arial"/>
        </w:rPr>
      </w:pPr>
    </w:p>
    <w:p w:rsidR="00FB71FB" w:rsidRPr="00FB71FB" w:rsidRDefault="00FB71FB" w:rsidP="00FB71FB">
      <w:pPr>
        <w:spacing w:before="120" w:after="120"/>
        <w:jc w:val="both"/>
        <w:rPr>
          <w:rFonts w:ascii="Arial" w:hAnsi="Arial" w:cs="Arial"/>
          <w:b/>
        </w:rPr>
      </w:pPr>
      <w:r w:rsidRPr="00FB71FB">
        <w:rPr>
          <w:rFonts w:ascii="Arial" w:hAnsi="Arial" w:cs="Arial"/>
          <w:b/>
        </w:rPr>
        <w:t>Taupunkt- und Feuchtemodule für Klimakammern</w:t>
      </w:r>
    </w:p>
    <w:p w:rsidR="00D71B75" w:rsidRDefault="00814A9A" w:rsidP="00B176BB">
      <w:pPr>
        <w:jc w:val="both"/>
        <w:rPr>
          <w:rFonts w:ascii="Arial" w:hAnsi="Arial" w:cs="Arial"/>
        </w:rPr>
      </w:pPr>
      <w:r w:rsidRPr="00814A9A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neuen </w:t>
      </w:r>
      <w:r w:rsidRPr="00814A9A">
        <w:rPr>
          <w:rFonts w:ascii="Arial" w:hAnsi="Arial" w:cs="Arial"/>
        </w:rPr>
        <w:t xml:space="preserve">EE1950 Taupunkt- und EE1900 Feuchtemessmodule sind </w:t>
      </w:r>
      <w:r>
        <w:rPr>
          <w:rFonts w:ascii="Arial" w:hAnsi="Arial" w:cs="Arial"/>
        </w:rPr>
        <w:t xml:space="preserve">speziell </w:t>
      </w:r>
      <w:r w:rsidRPr="00814A9A">
        <w:rPr>
          <w:rFonts w:ascii="Arial" w:hAnsi="Arial" w:cs="Arial"/>
        </w:rPr>
        <w:t>für den Einsatz in Klimakammern von -70 °C bis 180 °C optimiert. Eine Heizfunktion sorgt für langzeitstabile Messungen bei chemischer Belastung und unter Hochfeuchtebedingungen.</w:t>
      </w:r>
      <w:r>
        <w:rPr>
          <w:rFonts w:ascii="Arial" w:hAnsi="Arial" w:cs="Arial"/>
        </w:rPr>
        <w:t xml:space="preserve"> </w:t>
      </w:r>
      <w:r w:rsidR="00C92DF9">
        <w:rPr>
          <w:rFonts w:ascii="Arial" w:hAnsi="Arial" w:cs="Arial"/>
        </w:rPr>
        <w:t>Messfühler aus Edelstahl oder Kunststoff (PPS), verschiedene Kabellängen und zwei Platinengrößen</w:t>
      </w:r>
      <w:r>
        <w:rPr>
          <w:rFonts w:ascii="Arial" w:hAnsi="Arial" w:cs="Arial"/>
        </w:rPr>
        <w:t xml:space="preserve"> </w:t>
      </w:r>
      <w:r w:rsidR="00C92DF9">
        <w:rPr>
          <w:rFonts w:ascii="Arial" w:hAnsi="Arial" w:cs="Arial"/>
        </w:rPr>
        <w:t xml:space="preserve">sorgen für </w:t>
      </w:r>
      <w:r w:rsidR="00A57C22">
        <w:rPr>
          <w:rFonts w:ascii="Arial" w:hAnsi="Arial" w:cs="Arial"/>
        </w:rPr>
        <w:t>eine hohe</w:t>
      </w:r>
      <w:r w:rsidR="00C92DF9">
        <w:rPr>
          <w:rFonts w:ascii="Arial" w:hAnsi="Arial" w:cs="Arial"/>
        </w:rPr>
        <w:t xml:space="preserve"> Flexibilität bei der Integration in die Anwendung. </w:t>
      </w:r>
    </w:p>
    <w:p w:rsidR="00C92DF9" w:rsidRDefault="00C92DF9" w:rsidP="00B176BB">
      <w:pPr>
        <w:jc w:val="both"/>
        <w:rPr>
          <w:rFonts w:ascii="Arial" w:hAnsi="Arial" w:cs="Arial"/>
        </w:rPr>
      </w:pPr>
    </w:p>
    <w:p w:rsidR="00C92DF9" w:rsidRPr="00C92DF9" w:rsidRDefault="00C92DF9" w:rsidP="00C17072">
      <w:pPr>
        <w:spacing w:before="120" w:after="120"/>
        <w:jc w:val="both"/>
        <w:rPr>
          <w:rFonts w:ascii="Arial" w:hAnsi="Arial" w:cs="Arial"/>
          <w:b/>
        </w:rPr>
      </w:pPr>
      <w:r w:rsidRPr="00C92DF9">
        <w:rPr>
          <w:rFonts w:ascii="Arial" w:hAnsi="Arial" w:cs="Arial"/>
          <w:b/>
        </w:rPr>
        <w:t>Robuste CO</w:t>
      </w:r>
      <w:r w:rsidRPr="00383884">
        <w:rPr>
          <w:rFonts w:ascii="Arial" w:hAnsi="Arial" w:cs="Arial"/>
          <w:b/>
          <w:vertAlign w:val="subscript"/>
        </w:rPr>
        <w:t xml:space="preserve">2 </w:t>
      </w:r>
      <w:r w:rsidRPr="00C92DF9">
        <w:rPr>
          <w:rFonts w:ascii="Arial" w:hAnsi="Arial" w:cs="Arial"/>
          <w:b/>
        </w:rPr>
        <w:t>Sensoren für anspruchsvolle Anwendungen</w:t>
      </w:r>
    </w:p>
    <w:p w:rsidR="00FB71FB" w:rsidRDefault="00C92DF9" w:rsidP="00B17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dem EE8915 und dem EE872 </w:t>
      </w:r>
      <w:r w:rsidR="00535277">
        <w:rPr>
          <w:rFonts w:ascii="Arial" w:hAnsi="Arial" w:cs="Arial"/>
        </w:rPr>
        <w:t>bietet</w:t>
      </w:r>
      <w:r>
        <w:rPr>
          <w:rFonts w:ascii="Arial" w:hAnsi="Arial" w:cs="Arial"/>
        </w:rPr>
        <w:t xml:space="preserve"> E+E Elektronik zwei neue CO</w:t>
      </w:r>
      <w:r w:rsidRPr="0053572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Sensoren für besonders anspruchsvolle Messaufgaben.</w:t>
      </w:r>
    </w:p>
    <w:p w:rsidR="00C17072" w:rsidRDefault="00C17072" w:rsidP="00B176BB">
      <w:pPr>
        <w:jc w:val="both"/>
        <w:rPr>
          <w:rFonts w:ascii="Arial" w:hAnsi="Arial" w:cs="Arial"/>
        </w:rPr>
      </w:pPr>
    </w:p>
    <w:p w:rsidR="00C92DF9" w:rsidRDefault="00C17072" w:rsidP="00B176BB">
      <w:pPr>
        <w:jc w:val="both"/>
        <w:rPr>
          <w:rFonts w:ascii="Arial" w:hAnsi="Arial" w:cs="Arial"/>
        </w:rPr>
      </w:pPr>
      <w:r w:rsidRPr="00C17072">
        <w:rPr>
          <w:rFonts w:ascii="Arial" w:hAnsi="Arial" w:cs="Arial"/>
        </w:rPr>
        <w:t xml:space="preserve">Der </w:t>
      </w:r>
      <w:r w:rsidRPr="0053572C">
        <w:rPr>
          <w:rFonts w:ascii="Arial" w:hAnsi="Arial" w:cs="Arial"/>
          <w:b/>
        </w:rPr>
        <w:t>EE8915</w:t>
      </w:r>
      <w:r w:rsidRPr="00C17072">
        <w:rPr>
          <w:rFonts w:ascii="Arial" w:hAnsi="Arial" w:cs="Arial"/>
        </w:rPr>
        <w:t xml:space="preserve"> misst zuverlässig die CO</w:t>
      </w:r>
      <w:r w:rsidRPr="00C17072">
        <w:rPr>
          <w:rFonts w:ascii="Arial" w:hAnsi="Arial" w:cs="Arial"/>
          <w:vertAlign w:val="subscript"/>
        </w:rPr>
        <w:t>2</w:t>
      </w:r>
      <w:r w:rsidRPr="00C17072">
        <w:rPr>
          <w:rFonts w:ascii="Arial" w:hAnsi="Arial" w:cs="Arial"/>
        </w:rPr>
        <w:t xml:space="preserve">-Konzentration in rauer Umgebung und erfüllt alle relevanten Bahnnormen. </w:t>
      </w:r>
      <w:r>
        <w:rPr>
          <w:rFonts w:ascii="Arial" w:hAnsi="Arial" w:cs="Arial"/>
        </w:rPr>
        <w:t>Die a</w:t>
      </w:r>
      <w:r w:rsidRPr="00C17072">
        <w:rPr>
          <w:rFonts w:ascii="Arial" w:hAnsi="Arial" w:cs="Arial"/>
        </w:rPr>
        <w:t xml:space="preserve">ktive Druck- und Temperaturkompensation mittels eingebauter Sensoren </w:t>
      </w:r>
      <w:r>
        <w:rPr>
          <w:rFonts w:ascii="Arial" w:hAnsi="Arial" w:cs="Arial"/>
        </w:rPr>
        <w:t>sorgt für eine</w:t>
      </w:r>
      <w:r w:rsidRPr="00C17072">
        <w:rPr>
          <w:rFonts w:ascii="Arial" w:hAnsi="Arial" w:cs="Arial"/>
        </w:rPr>
        <w:t xml:space="preserve"> besonders hohe CO</w:t>
      </w:r>
      <w:r w:rsidRPr="00C17072">
        <w:rPr>
          <w:rFonts w:ascii="Arial" w:hAnsi="Arial" w:cs="Arial"/>
          <w:vertAlign w:val="subscript"/>
        </w:rPr>
        <w:t>2</w:t>
      </w:r>
      <w:r w:rsidRPr="00C17072">
        <w:rPr>
          <w:rFonts w:ascii="Arial" w:hAnsi="Arial" w:cs="Arial"/>
        </w:rPr>
        <w:t>-Messgenauigkeit, unabhängig von Temperatur, Höhenlage oder Wetterbedingungen.</w:t>
      </w:r>
      <w:r>
        <w:rPr>
          <w:rFonts w:ascii="Arial" w:hAnsi="Arial" w:cs="Arial"/>
        </w:rPr>
        <w:t xml:space="preserve"> </w:t>
      </w:r>
      <w:r>
        <w:rPr>
          <w:rFonts w:ascii="Helvetica" w:hAnsi="Helvetica" w:cs="Helvetica"/>
          <w:color w:val="1E1E1E"/>
          <w:shd w:val="clear" w:color="auto" w:fill="FFFFFF"/>
        </w:rPr>
        <w:t>Durch die Erfüllung der strengen Bahnnormen kann der EE8915 auch für anspruchsvolle Prozess- und Klimasteuerungsaufgaben eingesetzt werden.</w:t>
      </w:r>
    </w:p>
    <w:p w:rsidR="00C92DF9" w:rsidRDefault="00C92DF9" w:rsidP="00B176BB">
      <w:pPr>
        <w:jc w:val="both"/>
        <w:rPr>
          <w:rFonts w:ascii="Arial" w:hAnsi="Arial" w:cs="Arial"/>
        </w:rPr>
      </w:pPr>
    </w:p>
    <w:p w:rsidR="00C17072" w:rsidRDefault="0053572C" w:rsidP="00B17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Beim</w:t>
      </w:r>
      <w:r w:rsidR="00C17072">
        <w:rPr>
          <w:rFonts w:ascii="Arial" w:hAnsi="Arial" w:cs="Arial"/>
        </w:rPr>
        <w:t xml:space="preserve"> </w:t>
      </w:r>
      <w:r w:rsidR="00C17072" w:rsidRPr="0053572C">
        <w:rPr>
          <w:rFonts w:ascii="Arial" w:hAnsi="Arial" w:cs="Arial"/>
          <w:b/>
        </w:rPr>
        <w:t>EE872</w:t>
      </w:r>
      <w:r w:rsidR="00C17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sorgt</w:t>
      </w:r>
      <w:r w:rsidR="00C17072">
        <w:rPr>
          <w:rFonts w:ascii="Arial" w:hAnsi="Arial" w:cs="Arial"/>
        </w:rPr>
        <w:t xml:space="preserve"> ein </w:t>
      </w:r>
      <w:r w:rsidR="00C17072" w:rsidRPr="00C17072">
        <w:rPr>
          <w:rFonts w:ascii="Arial" w:hAnsi="Arial" w:cs="Arial"/>
        </w:rPr>
        <w:t>beheizte</w:t>
      </w:r>
      <w:r w:rsidR="00C17072">
        <w:rPr>
          <w:rFonts w:ascii="Arial" w:hAnsi="Arial" w:cs="Arial"/>
        </w:rPr>
        <w:t>s</w:t>
      </w:r>
      <w:r w:rsidR="00C17072" w:rsidRPr="00C17072">
        <w:rPr>
          <w:rFonts w:ascii="Arial" w:hAnsi="Arial" w:cs="Arial"/>
        </w:rPr>
        <w:t>, austauschbare</w:t>
      </w:r>
      <w:r w:rsidR="00C17072">
        <w:rPr>
          <w:rFonts w:ascii="Arial" w:hAnsi="Arial" w:cs="Arial"/>
        </w:rPr>
        <w:t>s</w:t>
      </w:r>
      <w:r w:rsidR="00C17072" w:rsidRPr="00C17072">
        <w:rPr>
          <w:rFonts w:ascii="Arial" w:hAnsi="Arial" w:cs="Arial"/>
        </w:rPr>
        <w:t xml:space="preserve"> CO</w:t>
      </w:r>
      <w:r w:rsidR="00C17072" w:rsidRPr="00962AC0">
        <w:rPr>
          <w:rFonts w:ascii="Arial" w:hAnsi="Arial" w:cs="Arial"/>
          <w:vertAlign w:val="subscript"/>
        </w:rPr>
        <w:t>2</w:t>
      </w:r>
      <w:r w:rsidR="00C17072" w:rsidRPr="00C17072">
        <w:rPr>
          <w:rFonts w:ascii="Arial" w:hAnsi="Arial" w:cs="Arial"/>
        </w:rPr>
        <w:t xml:space="preserve"> Sensormodul für eine ausgezeichnete Messleistung in rauer Umgebung und im Hochfeuchtebereich.</w:t>
      </w:r>
      <w:r>
        <w:rPr>
          <w:rFonts w:ascii="Arial" w:hAnsi="Arial" w:cs="Arial"/>
        </w:rPr>
        <w:t xml:space="preserve"> </w:t>
      </w:r>
      <w:r>
        <w:rPr>
          <w:rFonts w:ascii="Helvetica" w:hAnsi="Helvetica" w:cs="Helvetica"/>
          <w:color w:val="1E1E1E"/>
          <w:shd w:val="clear" w:color="auto" w:fill="FFFFFF"/>
        </w:rPr>
        <w:t xml:space="preserve">Das robuste IP65 Edelstahl- oder Kunststoff-Gehäuse und die austauschbare PTFE-Filterkappe </w:t>
      </w:r>
      <w:r w:rsidR="00962AC0">
        <w:rPr>
          <w:rFonts w:ascii="Helvetica" w:hAnsi="Helvetica" w:cs="Helvetica"/>
          <w:color w:val="1E1E1E"/>
          <w:shd w:val="clear" w:color="auto" w:fill="FFFFFF"/>
        </w:rPr>
        <w:t>schützen den Sensor optimal vor Verschmutzung</w:t>
      </w:r>
      <w:r>
        <w:rPr>
          <w:rFonts w:ascii="Helvetica" w:hAnsi="Helvetica" w:cs="Helvetica"/>
          <w:color w:val="1E1E1E"/>
          <w:shd w:val="clear" w:color="auto" w:fill="FFFFFF"/>
        </w:rPr>
        <w:t>. Mit einer speziellen, katalytischen Filterkappe eignet sich der CO</w:t>
      </w:r>
      <w:r w:rsidRPr="00962AC0">
        <w:rPr>
          <w:rFonts w:ascii="Helvetica" w:hAnsi="Helvetica" w:cs="Helvetica"/>
          <w:color w:val="1E1E1E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1E1E1E"/>
          <w:shd w:val="clear" w:color="auto" w:fill="FFFFFF"/>
        </w:rPr>
        <w:t xml:space="preserve"> Fühler auch für Anwendungen mit periodischer H</w:t>
      </w:r>
      <w:r w:rsidRPr="00962AC0">
        <w:rPr>
          <w:rFonts w:ascii="Helvetica" w:hAnsi="Helvetica" w:cs="Helvetica"/>
          <w:color w:val="1E1E1E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1E1E1E"/>
          <w:shd w:val="clear" w:color="auto" w:fill="FFFFFF"/>
        </w:rPr>
        <w:t>O</w:t>
      </w:r>
      <w:r w:rsidRPr="00962AC0">
        <w:rPr>
          <w:rFonts w:ascii="Helvetica" w:hAnsi="Helvetica" w:cs="Helvetica"/>
          <w:color w:val="1E1E1E"/>
          <w:shd w:val="clear" w:color="auto" w:fill="FFFFFF"/>
          <w:vertAlign w:val="subscript"/>
        </w:rPr>
        <w:t>2</w:t>
      </w:r>
      <w:r>
        <w:rPr>
          <w:rFonts w:ascii="Helvetica" w:hAnsi="Helvetica" w:cs="Helvetica"/>
          <w:color w:val="1E1E1E"/>
          <w:shd w:val="clear" w:color="auto" w:fill="FFFFFF"/>
        </w:rPr>
        <w:t>-Sterilisation.</w:t>
      </w:r>
    </w:p>
    <w:p w:rsidR="0053572C" w:rsidRDefault="0053572C" w:rsidP="00B176BB">
      <w:pPr>
        <w:jc w:val="both"/>
        <w:rPr>
          <w:rFonts w:ascii="Arial" w:hAnsi="Arial" w:cs="Arial"/>
        </w:rPr>
      </w:pPr>
    </w:p>
    <w:p w:rsidR="0053572C" w:rsidRPr="00535277" w:rsidRDefault="00535277" w:rsidP="00535277">
      <w:pPr>
        <w:spacing w:before="120" w:after="120"/>
        <w:jc w:val="both"/>
        <w:rPr>
          <w:rFonts w:ascii="Arial" w:hAnsi="Arial" w:cs="Arial"/>
          <w:b/>
        </w:rPr>
      </w:pPr>
      <w:r w:rsidRPr="00535277">
        <w:rPr>
          <w:rFonts w:ascii="Arial" w:hAnsi="Arial" w:cs="Arial"/>
          <w:b/>
        </w:rPr>
        <w:t xml:space="preserve">High-end Feuchte und Temperatur Messumformer </w:t>
      </w:r>
    </w:p>
    <w:p w:rsidR="00535277" w:rsidRDefault="005462D5" w:rsidP="00B17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 EE310 </w:t>
      </w:r>
      <w:r w:rsidR="00B05BC3">
        <w:rPr>
          <w:rFonts w:ascii="Arial" w:hAnsi="Arial" w:cs="Arial"/>
        </w:rPr>
        <w:t xml:space="preserve">misst relative Feuchte und Temperatur und berechnet weitere </w:t>
      </w:r>
      <w:r w:rsidR="0005390A">
        <w:rPr>
          <w:rFonts w:ascii="Arial" w:hAnsi="Arial" w:cs="Arial"/>
        </w:rPr>
        <w:t xml:space="preserve">feuchtebezogene </w:t>
      </w:r>
      <w:r w:rsidR="00B05BC3">
        <w:rPr>
          <w:rFonts w:ascii="Arial" w:hAnsi="Arial" w:cs="Arial"/>
        </w:rPr>
        <w:t>Messgrößen</w:t>
      </w:r>
      <w:r w:rsidR="0005390A">
        <w:rPr>
          <w:rFonts w:ascii="Arial" w:hAnsi="Arial" w:cs="Arial"/>
        </w:rPr>
        <w:t xml:space="preserve"> wie Taupunkt- oder Frostpunkttemperatur.</w:t>
      </w:r>
      <w:r w:rsidR="00B05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Messumformer besitzt ein robustes IP65 Polycarbonat</w:t>
      </w:r>
      <w:r w:rsidR="00EE518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oder Edelstahlgehäuse und </w:t>
      </w:r>
      <w:r w:rsidR="00EE518A">
        <w:rPr>
          <w:rFonts w:ascii="Arial" w:hAnsi="Arial" w:cs="Arial"/>
        </w:rPr>
        <w:t>eignet sich für einen</w:t>
      </w:r>
      <w:r w:rsidR="00B05BC3">
        <w:rPr>
          <w:rFonts w:ascii="Arial" w:hAnsi="Arial" w:cs="Arial"/>
        </w:rPr>
        <w:t xml:space="preserve"> </w:t>
      </w:r>
      <w:r w:rsidR="00EE518A">
        <w:rPr>
          <w:rFonts w:ascii="Arial" w:hAnsi="Arial" w:cs="Arial"/>
        </w:rPr>
        <w:t>Einsatzb</w:t>
      </w:r>
      <w:r w:rsidR="00B05BC3">
        <w:rPr>
          <w:rFonts w:ascii="Arial" w:hAnsi="Arial" w:cs="Arial"/>
        </w:rPr>
        <w:t>ereich von</w:t>
      </w:r>
      <w:r w:rsidR="00EE518A">
        <w:rPr>
          <w:rFonts w:ascii="Arial" w:hAnsi="Arial" w:cs="Arial"/>
        </w:rPr>
        <w:t xml:space="preserve"> -40…180 </w:t>
      </w:r>
      <w:r w:rsidR="00B05BC3">
        <w:rPr>
          <w:rFonts w:ascii="Arial" w:hAnsi="Arial" w:cs="Arial"/>
        </w:rPr>
        <w:t>°C.</w:t>
      </w:r>
      <w:r w:rsidR="0005390A">
        <w:rPr>
          <w:rFonts w:ascii="Arial" w:hAnsi="Arial" w:cs="Arial"/>
        </w:rPr>
        <w:t xml:space="preserve"> </w:t>
      </w:r>
      <w:r w:rsidR="004158A8">
        <w:rPr>
          <w:rFonts w:ascii="Arial" w:hAnsi="Arial" w:cs="Arial"/>
        </w:rPr>
        <w:t>Das Gerät</w:t>
      </w:r>
      <w:r w:rsidR="0005390A" w:rsidRPr="00AC0163">
        <w:rPr>
          <w:rFonts w:ascii="Arial" w:hAnsi="Arial" w:cs="Arial"/>
        </w:rPr>
        <w:t xml:space="preserve"> ist als Wand- oder Kanal</w:t>
      </w:r>
      <w:r w:rsidR="0040498D">
        <w:rPr>
          <w:rFonts w:ascii="Arial" w:hAnsi="Arial" w:cs="Arial"/>
        </w:rPr>
        <w:t>version</w:t>
      </w:r>
      <w:r w:rsidR="0005390A" w:rsidRPr="00AC0163">
        <w:rPr>
          <w:rFonts w:ascii="Arial" w:hAnsi="Arial" w:cs="Arial"/>
        </w:rPr>
        <w:t xml:space="preserve"> sowie mit abgesetzte</w:t>
      </w:r>
      <w:r w:rsidR="0005390A">
        <w:rPr>
          <w:rFonts w:ascii="Arial" w:hAnsi="Arial" w:cs="Arial"/>
        </w:rPr>
        <w:t>m Messfühler</w:t>
      </w:r>
      <w:r w:rsidR="0005390A" w:rsidRPr="00AC0163">
        <w:rPr>
          <w:rFonts w:ascii="Arial" w:hAnsi="Arial" w:cs="Arial"/>
        </w:rPr>
        <w:t xml:space="preserve"> erhältlich.</w:t>
      </w:r>
      <w:r w:rsidR="0005390A">
        <w:rPr>
          <w:rFonts w:ascii="Arial" w:hAnsi="Arial" w:cs="Arial"/>
        </w:rPr>
        <w:t xml:space="preserve"> </w:t>
      </w:r>
      <w:r w:rsidR="0040498D">
        <w:rPr>
          <w:rFonts w:ascii="Arial" w:hAnsi="Arial" w:cs="Arial"/>
        </w:rPr>
        <w:t xml:space="preserve">Ein multifunktionales Display mit Datenlogger-Funktion </w:t>
      </w:r>
      <w:r w:rsidR="004158A8">
        <w:rPr>
          <w:rFonts w:ascii="Arial" w:hAnsi="Arial" w:cs="Arial"/>
        </w:rPr>
        <w:t>bietet</w:t>
      </w:r>
      <w:r w:rsidR="0040498D">
        <w:rPr>
          <w:rFonts w:ascii="Arial" w:hAnsi="Arial" w:cs="Arial"/>
        </w:rPr>
        <w:t xml:space="preserve"> einen optimalen Überblick über die Messaufgabe und </w:t>
      </w:r>
      <w:r w:rsidR="00EE518A">
        <w:rPr>
          <w:rFonts w:ascii="Arial" w:hAnsi="Arial" w:cs="Arial"/>
        </w:rPr>
        <w:t>gewährt</w:t>
      </w:r>
      <w:r w:rsidR="004158A8">
        <w:rPr>
          <w:rFonts w:ascii="Arial" w:hAnsi="Arial" w:cs="Arial"/>
        </w:rPr>
        <w:t xml:space="preserve"> </w:t>
      </w:r>
      <w:r w:rsidR="0040498D">
        <w:rPr>
          <w:rFonts w:ascii="Arial" w:hAnsi="Arial" w:cs="Arial"/>
        </w:rPr>
        <w:t xml:space="preserve">direkten Zugriff auf die Geräteeinstellungen. </w:t>
      </w:r>
      <w:r w:rsidR="004158A8">
        <w:rPr>
          <w:rFonts w:ascii="Arial" w:hAnsi="Arial" w:cs="Arial"/>
        </w:rPr>
        <w:t>D</w:t>
      </w:r>
      <w:r w:rsidR="00280D57">
        <w:rPr>
          <w:rFonts w:ascii="Arial" w:hAnsi="Arial" w:cs="Arial"/>
        </w:rPr>
        <w:t xml:space="preserve">ie </w:t>
      </w:r>
      <w:r w:rsidR="004158A8">
        <w:rPr>
          <w:rFonts w:ascii="Arial" w:hAnsi="Arial" w:cs="Arial"/>
        </w:rPr>
        <w:t>Messwerte</w:t>
      </w:r>
      <w:r w:rsidR="00280D57">
        <w:rPr>
          <w:rFonts w:ascii="Arial" w:hAnsi="Arial" w:cs="Arial"/>
        </w:rPr>
        <w:t xml:space="preserve"> stehen </w:t>
      </w:r>
      <w:r w:rsidR="004158A8">
        <w:rPr>
          <w:rFonts w:ascii="Arial" w:hAnsi="Arial" w:cs="Arial"/>
        </w:rPr>
        <w:t xml:space="preserve">auf </w:t>
      </w:r>
      <w:r w:rsidR="00AC0163" w:rsidRPr="00AC0163">
        <w:rPr>
          <w:rFonts w:ascii="Arial" w:hAnsi="Arial" w:cs="Arial"/>
        </w:rPr>
        <w:t>zwei Analog-Ausgänge</w:t>
      </w:r>
      <w:r w:rsidR="004158A8">
        <w:rPr>
          <w:rFonts w:ascii="Arial" w:hAnsi="Arial" w:cs="Arial"/>
        </w:rPr>
        <w:t>n</w:t>
      </w:r>
      <w:r w:rsidR="00AC0163" w:rsidRPr="00AC0163">
        <w:rPr>
          <w:rFonts w:ascii="Arial" w:hAnsi="Arial" w:cs="Arial"/>
        </w:rPr>
        <w:t xml:space="preserve"> (Strom / Spannung) sowie </w:t>
      </w:r>
      <w:r w:rsidR="004158A8">
        <w:rPr>
          <w:rFonts w:ascii="Arial" w:hAnsi="Arial" w:cs="Arial"/>
        </w:rPr>
        <w:t xml:space="preserve">über </w:t>
      </w:r>
      <w:r w:rsidR="00AC0163" w:rsidRPr="00AC0163">
        <w:rPr>
          <w:rFonts w:ascii="Arial" w:hAnsi="Arial" w:cs="Arial"/>
        </w:rPr>
        <w:t>eine optionale Modbus RTU- oder Ethernet-Schnittstelle</w:t>
      </w:r>
      <w:r w:rsidR="00280D57">
        <w:rPr>
          <w:rFonts w:ascii="Arial" w:hAnsi="Arial" w:cs="Arial"/>
        </w:rPr>
        <w:t xml:space="preserve"> zur Verfügung</w:t>
      </w:r>
      <w:r w:rsidR="00AC0163" w:rsidRPr="00AC0163">
        <w:rPr>
          <w:rFonts w:ascii="Arial" w:hAnsi="Arial" w:cs="Arial"/>
        </w:rPr>
        <w:t>. Zwei frei konfigurierbare Relaisausgänge können für Steuerungszwecke oder als Alarmausgang genutzt werden.</w:t>
      </w:r>
    </w:p>
    <w:p w:rsidR="005462D5" w:rsidRDefault="005462D5" w:rsidP="00B176BB">
      <w:pPr>
        <w:jc w:val="both"/>
        <w:rPr>
          <w:rFonts w:ascii="Arial" w:hAnsi="Arial" w:cs="Arial"/>
        </w:rPr>
      </w:pPr>
    </w:p>
    <w:p w:rsidR="00383884" w:rsidRPr="000A4C93" w:rsidRDefault="00383884" w:rsidP="0038388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Akkreditierte </w:t>
      </w:r>
      <w:r w:rsidRPr="000A4C93">
        <w:rPr>
          <w:rFonts w:ascii="Arial" w:hAnsi="Arial" w:cs="Arial"/>
          <w:b/>
        </w:rPr>
        <w:t xml:space="preserve">Messgeräte-Kalibrierung </w:t>
      </w:r>
    </w:p>
    <w:p w:rsidR="003444DB" w:rsidRDefault="00B91922" w:rsidP="00383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AF3C52" w:rsidRPr="00AF3C52">
        <w:rPr>
          <w:rFonts w:ascii="Arial" w:hAnsi="Arial" w:cs="Arial"/>
        </w:rPr>
        <w:t xml:space="preserve"> nach </w:t>
      </w:r>
      <w:r>
        <w:rPr>
          <w:rFonts w:ascii="Arial" w:hAnsi="Arial" w:cs="Arial"/>
        </w:rPr>
        <w:t>EN ISO/IEC 17025 akkreditierte</w:t>
      </w:r>
      <w:r w:rsidR="00AF3C52" w:rsidRPr="00AF3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E+E </w:t>
      </w:r>
      <w:r w:rsidR="00AF3C52" w:rsidRPr="00AF3C52">
        <w:rPr>
          <w:rFonts w:ascii="Arial" w:hAnsi="Arial" w:cs="Arial"/>
        </w:rPr>
        <w:t xml:space="preserve">Kalibrierlabor bietet </w:t>
      </w:r>
      <w:r w:rsidR="00AF3C52">
        <w:rPr>
          <w:rFonts w:ascii="Arial" w:hAnsi="Arial" w:cs="Arial"/>
        </w:rPr>
        <w:t>herstellerunabhängige Messgeräte</w:t>
      </w:r>
      <w:r w:rsidR="00AF3C52" w:rsidRPr="00AF3C52">
        <w:rPr>
          <w:rFonts w:ascii="Arial" w:hAnsi="Arial" w:cs="Arial"/>
        </w:rPr>
        <w:t>-Kalibrierungen für Luftfeuchte, Taupunkt, Temperatur, Druck, Luftgeschwindigkeit, Luftdurchfluss und CO</w:t>
      </w:r>
      <w:r w:rsidR="00AF3C52" w:rsidRPr="00544A78">
        <w:rPr>
          <w:rFonts w:ascii="Arial" w:hAnsi="Arial" w:cs="Arial"/>
          <w:vertAlign w:val="subscript"/>
        </w:rPr>
        <w:t>2</w:t>
      </w:r>
      <w:r w:rsidR="00AF3C52" w:rsidRPr="00AF3C52">
        <w:rPr>
          <w:rFonts w:ascii="Arial" w:hAnsi="Arial" w:cs="Arial"/>
        </w:rPr>
        <w:t xml:space="preserve">. </w:t>
      </w:r>
      <w:r w:rsidR="00EE518A">
        <w:rPr>
          <w:rFonts w:ascii="Arial" w:hAnsi="Arial" w:cs="Arial"/>
        </w:rPr>
        <w:t>Der mobile E+E </w:t>
      </w:r>
      <w:r w:rsidR="00735289">
        <w:rPr>
          <w:rFonts w:ascii="Arial" w:hAnsi="Arial" w:cs="Arial"/>
        </w:rPr>
        <w:t>Kalibrierdienst</w:t>
      </w:r>
      <w:r w:rsidR="00AF3C52">
        <w:rPr>
          <w:rFonts w:ascii="Arial" w:hAnsi="Arial" w:cs="Arial"/>
        </w:rPr>
        <w:t xml:space="preserve"> führt akkreditierte Kalibrierungen von Feuchte- und Temperaturmessgeräten </w:t>
      </w:r>
      <w:r w:rsidR="00735289">
        <w:rPr>
          <w:rFonts w:ascii="Arial" w:hAnsi="Arial" w:cs="Arial"/>
        </w:rPr>
        <w:t xml:space="preserve">auch </w:t>
      </w:r>
      <w:r w:rsidR="00AF3C52">
        <w:rPr>
          <w:rFonts w:ascii="Arial" w:hAnsi="Arial" w:cs="Arial"/>
        </w:rPr>
        <w:t xml:space="preserve">direkt vor Ort durch. </w:t>
      </w:r>
    </w:p>
    <w:p w:rsidR="00B91922" w:rsidRDefault="00B91922" w:rsidP="00383884">
      <w:pPr>
        <w:jc w:val="both"/>
        <w:rPr>
          <w:rFonts w:ascii="Arial" w:hAnsi="Arial" w:cs="Arial"/>
        </w:rPr>
      </w:pPr>
    </w:p>
    <w:p w:rsidR="00AF3C52" w:rsidRDefault="00AF3C52" w:rsidP="00383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 Messefreigelände kö</w:t>
      </w:r>
      <w:r w:rsidR="00EE518A">
        <w:rPr>
          <w:rFonts w:ascii="Arial" w:hAnsi="Arial" w:cs="Arial"/>
        </w:rPr>
        <w:t>nnen sich die Besucher beim E+E </w:t>
      </w:r>
      <w:r>
        <w:rPr>
          <w:rFonts w:ascii="Arial" w:hAnsi="Arial" w:cs="Arial"/>
        </w:rPr>
        <w:t xml:space="preserve">Kalibrierbus über </w:t>
      </w:r>
      <w:r w:rsidR="003444DB">
        <w:rPr>
          <w:rFonts w:ascii="Arial" w:hAnsi="Arial" w:cs="Arial"/>
        </w:rPr>
        <w:t>die angebotenen Kalibrierdienstleistungen informieren und das „Kalibrierlabor auf vier Rädern“</w:t>
      </w:r>
      <w:r w:rsidR="00EE518A">
        <w:rPr>
          <w:rFonts w:ascii="Arial" w:hAnsi="Arial" w:cs="Arial"/>
        </w:rPr>
        <w:t xml:space="preserve"> ausführlich </w:t>
      </w:r>
      <w:r w:rsidR="003444DB">
        <w:rPr>
          <w:rFonts w:ascii="Arial" w:hAnsi="Arial" w:cs="Arial"/>
        </w:rPr>
        <w:t xml:space="preserve">besichtigen. </w:t>
      </w:r>
    </w:p>
    <w:p w:rsidR="00383884" w:rsidRDefault="00383884" w:rsidP="00383884">
      <w:pPr>
        <w:jc w:val="both"/>
        <w:rPr>
          <w:rFonts w:ascii="Arial" w:hAnsi="Arial" w:cs="Arial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ED258D">
        <w:rPr>
          <w:rFonts w:cs="Arial"/>
        </w:rPr>
        <w:t>4729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ED258D">
        <w:rPr>
          <w:rFonts w:cs="Arial"/>
        </w:rPr>
        <w:t>571</w:t>
      </w:r>
      <w:bookmarkStart w:id="0" w:name="_GoBack"/>
      <w:bookmarkEnd w:id="0"/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Bildmaterial</w:t>
      </w:r>
      <w:r w:rsidR="00174953" w:rsidRPr="00391CA6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61E1E" w:rsidTr="00AC64C4">
        <w:tc>
          <w:tcPr>
            <w:tcW w:w="4531" w:type="dxa"/>
          </w:tcPr>
          <w:p w:rsidR="00AC64C4" w:rsidRDefault="00161E1E" w:rsidP="00AC64C4">
            <w:pPr>
              <w:spacing w:before="120" w:after="120"/>
              <w:jc w:val="both"/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b/>
                <w:noProof/>
                <w:lang w:eastAsia="ko-KR"/>
              </w:rPr>
              <w:drawing>
                <wp:inline distT="0" distB="0" distL="0" distR="0" wp14:anchorId="11873B8E">
                  <wp:extent cx="2520000" cy="168148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81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1E1E" w:rsidRDefault="00161E1E" w:rsidP="00C93723">
            <w:pPr>
              <w:spacing w:before="120" w:after="120"/>
              <w:rPr>
                <w:rFonts w:ascii="Arial" w:hAnsi="Arial" w:cs="Arial"/>
                <w:b/>
              </w:rPr>
            </w:pPr>
            <w:r w:rsidRPr="00161E1E"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>Abb 1</w:t>
            </w:r>
            <w:r w:rsidRPr="00AC64C4"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 xml:space="preserve">: </w:t>
            </w:r>
            <w:r w:rsidR="00C93723"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>Gas-</w:t>
            </w:r>
            <w:r w:rsidRPr="00AC64C4"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 xml:space="preserve">Durchflussmesser, Taupunktsensoren und Feuchte/Temperatur Messumformer </w:t>
            </w:r>
          </w:p>
        </w:tc>
        <w:tc>
          <w:tcPr>
            <w:tcW w:w="4532" w:type="dxa"/>
          </w:tcPr>
          <w:p w:rsidR="00AC64C4" w:rsidRDefault="00161E1E" w:rsidP="00AC64C4">
            <w:pPr>
              <w:spacing w:before="120" w:after="120"/>
              <w:jc w:val="both"/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b/>
                <w:noProof/>
                <w:lang w:eastAsia="ko-KR"/>
              </w:rPr>
              <w:drawing>
                <wp:inline distT="0" distB="0" distL="0" distR="0" wp14:anchorId="7447BEC4" wp14:editId="7F6E5538">
                  <wp:extent cx="2520000" cy="167802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E1900_EE1950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E1E" w:rsidRDefault="00161E1E" w:rsidP="00AC64C4">
            <w:pPr>
              <w:spacing w:before="120" w:after="120"/>
              <w:rPr>
                <w:rFonts w:ascii="Arial" w:hAnsi="Arial" w:cs="Arial"/>
                <w:b/>
              </w:rPr>
            </w:pPr>
            <w:r w:rsidRPr="00161E1E"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>Abb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> 2</w:t>
            </w:r>
            <w:r w:rsidRPr="00161E1E"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 xml:space="preserve">: 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ko-KR"/>
              </w:rPr>
              <w:t>Taupunkt- und Feuchtemodule für Klimakammern</w:t>
            </w:r>
          </w:p>
        </w:tc>
      </w:tr>
      <w:tr w:rsidR="00161E1E" w:rsidTr="00AC64C4">
        <w:tc>
          <w:tcPr>
            <w:tcW w:w="4531" w:type="dxa"/>
          </w:tcPr>
          <w:p w:rsidR="00AC64C4" w:rsidRDefault="00161E1E" w:rsidP="00AC64C4">
            <w:pPr>
              <w:spacing w:before="120" w:after="120"/>
              <w:jc w:val="both"/>
              <w:rPr>
                <w:rFonts w:ascii="Arial" w:eastAsia="Calibri" w:hAnsi="Arial" w:cs="Arial"/>
                <w:i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noProof/>
                <w:lang w:eastAsia="ko-KR"/>
              </w:rPr>
              <w:drawing>
                <wp:inline distT="0" distB="0" distL="0" distR="0" wp14:anchorId="6FCCA56C" wp14:editId="18F32622">
                  <wp:extent cx="2520000" cy="167802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8915_EE872_72dpi_RG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E1E" w:rsidRDefault="00161E1E" w:rsidP="00AC64C4">
            <w:pPr>
              <w:spacing w:before="120" w:after="120"/>
              <w:rPr>
                <w:rFonts w:ascii="Arial" w:hAnsi="Arial" w:cs="Arial"/>
                <w:b/>
              </w:rPr>
            </w:pPr>
            <w:r w:rsidRPr="00161E1E">
              <w:rPr>
                <w:rFonts w:ascii="Arial" w:eastAsia="Calibri" w:hAnsi="Arial" w:cs="Arial"/>
                <w:i/>
                <w:sz w:val="16"/>
                <w:lang w:eastAsia="en-US"/>
              </w:rPr>
              <w:t>Abb 3: CO</w:t>
            </w:r>
            <w:r w:rsidRPr="00161E1E">
              <w:rPr>
                <w:rFonts w:ascii="Arial" w:eastAsia="Calibri" w:hAnsi="Arial" w:cs="Arial"/>
                <w:i/>
                <w:sz w:val="16"/>
                <w:vertAlign w:val="subscript"/>
                <w:lang w:eastAsia="en-US"/>
              </w:rPr>
              <w:t>2</w:t>
            </w:r>
            <w:r>
              <w:rPr>
                <w:rFonts w:ascii="Arial" w:eastAsia="Calibri" w:hAnsi="Arial" w:cs="Arial"/>
                <w:i/>
                <w:sz w:val="16"/>
                <w:lang w:eastAsia="en-US"/>
              </w:rPr>
              <w:t xml:space="preserve"> Sensor</w:t>
            </w:r>
            <w:r w:rsidRPr="00161E1E">
              <w:rPr>
                <w:rFonts w:ascii="Arial" w:eastAsia="Calibri" w:hAnsi="Arial" w:cs="Arial"/>
                <w:i/>
                <w:sz w:val="16"/>
                <w:lang w:eastAsia="en-US"/>
              </w:rPr>
              <w:t xml:space="preserve"> und </w:t>
            </w:r>
            <w:r>
              <w:rPr>
                <w:rFonts w:ascii="Arial" w:eastAsia="Calibri" w:hAnsi="Arial" w:cs="Arial"/>
                <w:i/>
                <w:sz w:val="16"/>
                <w:lang w:eastAsia="en-US"/>
              </w:rPr>
              <w:t>CO</w:t>
            </w:r>
            <w:r w:rsidRPr="00161E1E">
              <w:rPr>
                <w:rFonts w:ascii="Arial" w:eastAsia="Calibri" w:hAnsi="Arial" w:cs="Arial"/>
                <w:i/>
                <w:sz w:val="16"/>
                <w:vertAlign w:val="subscript"/>
                <w:lang w:eastAsia="en-US"/>
              </w:rPr>
              <w:t>2</w:t>
            </w:r>
            <w:r>
              <w:rPr>
                <w:rFonts w:ascii="Arial" w:eastAsia="Calibri" w:hAnsi="Arial" w:cs="Arial"/>
                <w:i/>
                <w:sz w:val="16"/>
                <w:lang w:eastAsia="en-US"/>
              </w:rPr>
              <w:t xml:space="preserve"> Fühler für anspruchsvolle Messaufgaben</w:t>
            </w:r>
          </w:p>
        </w:tc>
        <w:tc>
          <w:tcPr>
            <w:tcW w:w="4532" w:type="dxa"/>
          </w:tcPr>
          <w:p w:rsidR="00AC64C4" w:rsidRDefault="00161E1E" w:rsidP="00AC64C4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cs="Arial"/>
                <w:i/>
                <w:noProof/>
                <w:sz w:val="16"/>
                <w:szCs w:val="16"/>
                <w:lang w:eastAsia="ko-KR"/>
              </w:rPr>
              <w:drawing>
                <wp:inline distT="0" distB="0" distL="0" distR="0" wp14:anchorId="500D72AA" wp14:editId="2EF4CA30">
                  <wp:extent cx="2520000" cy="1675259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_Kalibrierdien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4C4" w:rsidRDefault="00AC64C4" w:rsidP="00AC64C4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</w:p>
          <w:p w:rsidR="00161E1E" w:rsidRPr="00161E1E" w:rsidRDefault="00161E1E" w:rsidP="00AC64C4">
            <w:pPr>
              <w:pStyle w:val="Textkrper2"/>
              <w:jc w:val="left"/>
              <w:rPr>
                <w:rFonts w:cs="Arial"/>
                <w:b/>
                <w:i/>
              </w:rPr>
            </w:pPr>
            <w:r w:rsidRPr="00AC64C4">
              <w:rPr>
                <w:rFonts w:eastAsia="Calibri" w:cs="Arial"/>
                <w:i/>
                <w:sz w:val="16"/>
                <w:lang w:eastAsia="en-US"/>
              </w:rPr>
              <w:t>Abb 4: Der mobile E+E Kalibrierdienst führt akkreditier</w:t>
            </w:r>
            <w:r w:rsidR="00AC64C4" w:rsidRPr="00AC64C4">
              <w:rPr>
                <w:rFonts w:eastAsia="Calibri" w:cs="Arial"/>
                <w:i/>
                <w:sz w:val="16"/>
                <w:lang w:eastAsia="en-US"/>
              </w:rPr>
              <w:t>te Kalibrierungen vor Ort durch</w:t>
            </w:r>
          </w:p>
        </w:tc>
      </w:tr>
    </w:tbl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391CA6" w:rsidRPr="00391CA6" w:rsidRDefault="00391CA6" w:rsidP="00391CA6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A0463E" w:rsidRPr="00391CA6" w:rsidRDefault="00FD0C65" w:rsidP="00A45E49">
      <w:pPr>
        <w:pStyle w:val="Textkrper2"/>
        <w:rPr>
          <w:rFonts w:cs="Arial"/>
        </w:rPr>
      </w:pPr>
      <w:r w:rsidRPr="00391CA6">
        <w:rPr>
          <w:rFonts w:cs="Arial"/>
        </w:rPr>
        <w:t>E+E</w:t>
      </w:r>
      <w:r w:rsidR="00F62223" w:rsidRPr="00391CA6">
        <w:rPr>
          <w:rFonts w:cs="Arial"/>
        </w:rPr>
        <w:t> </w:t>
      </w:r>
      <w:r w:rsidRPr="00391CA6">
        <w:rPr>
          <w:rFonts w:cs="Arial"/>
        </w:rPr>
        <w:t>Elektronik entwickelt und produziert</w:t>
      </w:r>
      <w:r w:rsidR="00FE14BB" w:rsidRPr="00391CA6">
        <w:rPr>
          <w:rFonts w:cs="Arial"/>
        </w:rPr>
        <w:t xml:space="preserve"> Sensoren und Messumformer</w:t>
      </w:r>
      <w:r w:rsidR="00EF6D70" w:rsidRPr="00391CA6">
        <w:rPr>
          <w:rFonts w:cs="Arial"/>
        </w:rPr>
        <w:t xml:space="preserve"> für Feuchte, Temperatur, Taupunkt, Feuchte in Öl, </w:t>
      </w:r>
      <w:r w:rsidR="00B85B58" w:rsidRPr="00391CA6">
        <w:rPr>
          <w:rFonts w:cs="Arial"/>
        </w:rPr>
        <w:t xml:space="preserve">Luftgeschwindigkeit, Durchfluss, </w:t>
      </w:r>
      <w:r w:rsidR="00EF6D70" w:rsidRPr="00391CA6">
        <w:rPr>
          <w:rFonts w:cs="Arial"/>
        </w:rPr>
        <w:t>CO</w:t>
      </w:r>
      <w:r w:rsidR="00EF6D70" w:rsidRPr="00391CA6">
        <w:rPr>
          <w:rFonts w:cs="Arial"/>
          <w:vertAlign w:val="subscript"/>
        </w:rPr>
        <w:t>2</w:t>
      </w:r>
      <w:r w:rsidR="00B85B58" w:rsidRPr="00391CA6">
        <w:rPr>
          <w:rFonts w:cs="Arial"/>
          <w:vertAlign w:val="subscript"/>
        </w:rPr>
        <w:t xml:space="preserve"> </w:t>
      </w:r>
      <w:r w:rsidR="00B85B58" w:rsidRPr="00391CA6">
        <w:rPr>
          <w:rFonts w:cs="Arial"/>
        </w:rPr>
        <w:t>und Druck</w:t>
      </w:r>
      <w:r w:rsidR="00EF6D70" w:rsidRPr="00391CA6">
        <w:rPr>
          <w:rFonts w:cs="Arial"/>
        </w:rPr>
        <w:t>. Datenlogger, Handmessgeräte und Kalibriersysteme ergänzen das umfangreiche Produktportfolio</w:t>
      </w:r>
      <w:r w:rsidRPr="00391CA6">
        <w:rPr>
          <w:rFonts w:cs="Arial"/>
        </w:rPr>
        <w:t xml:space="preserve"> des österreichischen Sensorspezialisten</w:t>
      </w:r>
      <w:r w:rsidR="00EF6D70" w:rsidRPr="00391CA6">
        <w:rPr>
          <w:rFonts w:cs="Arial"/>
        </w:rPr>
        <w:t xml:space="preserve">. </w:t>
      </w:r>
      <w:r w:rsidR="009F56E7" w:rsidRPr="00391CA6">
        <w:rPr>
          <w:rFonts w:cs="Arial"/>
        </w:rPr>
        <w:t>Die Hauptanwendungsgebiete für E+E</w:t>
      </w:r>
      <w:r w:rsidR="00F62223" w:rsidRPr="00391CA6">
        <w:rPr>
          <w:rFonts w:cs="Arial"/>
        </w:rPr>
        <w:t> </w:t>
      </w:r>
      <w:r w:rsidR="009F56E7" w:rsidRPr="00391CA6">
        <w:rPr>
          <w:rFonts w:cs="Arial"/>
        </w:rPr>
        <w:t>Produkte liegen in der HLK- und Gebäudetechnik, industriellen Messtechnik und der Automobilindustrie.</w:t>
      </w:r>
      <w:r w:rsidR="009F56E7" w:rsidRPr="00391CA6">
        <w:rPr>
          <w:rFonts w:cs="Arial"/>
          <w:szCs w:val="18"/>
        </w:rPr>
        <w:t xml:space="preserve"> Ein zertifiziertes Qualitätsmanagements</w:t>
      </w:r>
      <w:r w:rsidR="0086351F" w:rsidRPr="00391CA6">
        <w:rPr>
          <w:rFonts w:cs="Arial"/>
          <w:szCs w:val="18"/>
        </w:rPr>
        <w:t xml:space="preserve">ystem gemäß </w:t>
      </w:r>
      <w:r w:rsidR="0086351F" w:rsidRPr="00391CA6">
        <w:rPr>
          <w:rFonts w:cs="Arial"/>
        </w:rPr>
        <w:t xml:space="preserve">ISO 9001 und </w:t>
      </w:r>
      <w:r w:rsidR="00D80388" w:rsidRPr="00391CA6">
        <w:rPr>
          <w:rFonts w:cs="Arial"/>
        </w:rPr>
        <w:t>IATF</w:t>
      </w:r>
      <w:r w:rsidR="00036617" w:rsidRPr="00391CA6">
        <w:rPr>
          <w:rFonts w:cs="Arial"/>
        </w:rPr>
        <w:t xml:space="preserve"> 16949 </w:t>
      </w:r>
      <w:r w:rsidR="009F56E7" w:rsidRPr="00391CA6">
        <w:rPr>
          <w:rFonts w:cs="Arial"/>
        </w:rPr>
        <w:t xml:space="preserve">stellt </w:t>
      </w:r>
      <w:r w:rsidRPr="00391CA6">
        <w:rPr>
          <w:rFonts w:cs="Arial"/>
        </w:rPr>
        <w:t>höchste</w:t>
      </w:r>
      <w:r w:rsidR="009F56E7" w:rsidRPr="00391CA6">
        <w:rPr>
          <w:rFonts w:cs="Arial"/>
        </w:rPr>
        <w:t xml:space="preserve"> Qualität</w:t>
      </w:r>
      <w:r w:rsidRPr="00391CA6">
        <w:rPr>
          <w:rFonts w:cs="Arial"/>
        </w:rPr>
        <w:t xml:space="preserve">sstandards sicher. </w:t>
      </w:r>
      <w:r w:rsidR="00F62223" w:rsidRPr="00391CA6">
        <w:rPr>
          <w:rFonts w:cs="Arial"/>
        </w:rPr>
        <w:t xml:space="preserve">E+E Elektronik </w:t>
      </w:r>
      <w:r w:rsidR="004F7203" w:rsidRPr="00391CA6">
        <w:rPr>
          <w:rFonts w:cs="Arial"/>
        </w:rPr>
        <w:t>unterhält ein</w:t>
      </w:r>
      <w:r w:rsidR="00F62223" w:rsidRPr="00391CA6">
        <w:rPr>
          <w:rFonts w:cs="Arial"/>
          <w:szCs w:val="18"/>
        </w:rPr>
        <w:t xml:space="preserve"> weltweites Vertriebsnetz</w:t>
      </w:r>
      <w:r w:rsidR="004F7203" w:rsidRPr="00391CA6">
        <w:rPr>
          <w:rFonts w:cs="Arial"/>
          <w:szCs w:val="18"/>
        </w:rPr>
        <w:t>werk</w:t>
      </w:r>
      <w:r w:rsidR="00F62223" w:rsidRPr="00391CA6">
        <w:rPr>
          <w:rFonts w:cs="Arial"/>
          <w:szCs w:val="18"/>
        </w:rPr>
        <w:t xml:space="preserve"> und ist mit eigenen </w:t>
      </w:r>
      <w:r w:rsidR="00EF6D70" w:rsidRPr="00391CA6">
        <w:rPr>
          <w:rFonts w:cs="Arial"/>
        </w:rPr>
        <w:t>Niederlassungen in Deutschland, Frankreich, Italien, Korea</w:t>
      </w:r>
      <w:r w:rsidR="00A0463E" w:rsidRPr="00391CA6">
        <w:rPr>
          <w:rFonts w:cs="Arial"/>
        </w:rPr>
        <w:t>,</w:t>
      </w:r>
      <w:r w:rsidR="00EF6D70" w:rsidRPr="00391CA6">
        <w:rPr>
          <w:rFonts w:cs="Arial"/>
        </w:rPr>
        <w:t xml:space="preserve"> </w:t>
      </w:r>
      <w:r w:rsidR="00A0463E" w:rsidRPr="00391CA6">
        <w:rPr>
          <w:rFonts w:cs="Arial"/>
        </w:rPr>
        <w:t xml:space="preserve">China </w:t>
      </w:r>
      <w:r w:rsidR="00EF6D70" w:rsidRPr="00391CA6">
        <w:rPr>
          <w:rFonts w:cs="Arial"/>
        </w:rPr>
        <w:t>und den USA vertreten</w:t>
      </w:r>
      <w:r w:rsidR="00A0463E" w:rsidRPr="00391CA6">
        <w:rPr>
          <w:rFonts w:cs="Arial"/>
        </w:rPr>
        <w:t>.</w:t>
      </w:r>
      <w:r w:rsidR="00EF6D70" w:rsidRPr="00391CA6">
        <w:rPr>
          <w:rFonts w:cs="Arial"/>
        </w:rPr>
        <w:t xml:space="preserve"> </w:t>
      </w:r>
      <w:r w:rsidR="00F960FB" w:rsidRPr="00391CA6">
        <w:rPr>
          <w:rFonts w:cs="Arial"/>
        </w:rPr>
        <w:t>Das durch „Akkreditierung Austria“ ak</w:t>
      </w:r>
      <w:r w:rsidR="00143204">
        <w:rPr>
          <w:rFonts w:cs="Arial"/>
        </w:rPr>
        <w:t xml:space="preserve">kreditierte E+E Kalibrierlabor </w:t>
      </w:r>
      <w:r w:rsidR="00F960FB" w:rsidRPr="00391CA6">
        <w:rPr>
          <w:rFonts w:cs="Arial"/>
        </w:rPr>
        <w:t>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391CA6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ED258D" w:rsidP="00CB1545">
      <w:pPr>
        <w:rPr>
          <w:rFonts w:ascii="Arial" w:hAnsi="Arial" w:cs="Arial"/>
        </w:rPr>
      </w:pPr>
      <w:hyperlink r:id="rId12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3"/>
      <w:footerReference w:type="default" r:id="rId14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D258D">
      <w:rPr>
        <w:rFonts w:ascii="Arial" w:hAnsi="Arial" w:cs="Arial"/>
        <w:i/>
        <w:noProof/>
        <w:color w:val="7F7F7F" w:themeColor="text1" w:themeTint="80"/>
      </w:rPr>
      <w:t>3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ED258D">
      <w:rPr>
        <w:rFonts w:ascii="Arial" w:hAnsi="Arial" w:cs="Arial"/>
        <w:i/>
        <w:noProof/>
        <w:color w:val="7F7F7F" w:themeColor="text1" w:themeTint="80"/>
      </w:rPr>
      <w:t>3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7"/>
      <w:gridCol w:w="4516"/>
    </w:tblGrid>
    <w:tr w:rsidR="00CB1545" w:rsidRPr="008040EC" w:rsidTr="00391CA6">
      <w:tc>
        <w:tcPr>
          <w:tcW w:w="4606" w:type="dxa"/>
          <w:vAlign w:val="center"/>
        </w:tcPr>
        <w:p w:rsidR="00CB1545" w:rsidRPr="00391CA6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391CA6"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91CA6" w:rsidRDefault="00ED258D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" o:hralign="center" o:hrstd="t" o:hr="t" fillcolor="#a0a0a0" stroked="f"/>
      </w:pict>
    </w:r>
  </w:p>
  <w:p w:rsidR="00391CA6" w:rsidRPr="0017724A" w:rsidRDefault="00391CA6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0965"/>
    <w:rsid w:val="00023099"/>
    <w:rsid w:val="00023E04"/>
    <w:rsid w:val="00026890"/>
    <w:rsid w:val="00036617"/>
    <w:rsid w:val="000404B6"/>
    <w:rsid w:val="00043F81"/>
    <w:rsid w:val="00045141"/>
    <w:rsid w:val="000506D2"/>
    <w:rsid w:val="00051C67"/>
    <w:rsid w:val="00051FF4"/>
    <w:rsid w:val="0005390A"/>
    <w:rsid w:val="00054BB0"/>
    <w:rsid w:val="00054DF0"/>
    <w:rsid w:val="00063EEF"/>
    <w:rsid w:val="00064828"/>
    <w:rsid w:val="00064C35"/>
    <w:rsid w:val="00070AC2"/>
    <w:rsid w:val="000823ED"/>
    <w:rsid w:val="00083072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204"/>
    <w:rsid w:val="00150BD4"/>
    <w:rsid w:val="00151E77"/>
    <w:rsid w:val="0015235F"/>
    <w:rsid w:val="0015447B"/>
    <w:rsid w:val="00156648"/>
    <w:rsid w:val="001600E1"/>
    <w:rsid w:val="001605E4"/>
    <w:rsid w:val="0016062A"/>
    <w:rsid w:val="00161E1E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037A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0D57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D66E9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35E9C"/>
    <w:rsid w:val="003409D8"/>
    <w:rsid w:val="0034238D"/>
    <w:rsid w:val="003444DB"/>
    <w:rsid w:val="00346690"/>
    <w:rsid w:val="003517AA"/>
    <w:rsid w:val="00356869"/>
    <w:rsid w:val="00367624"/>
    <w:rsid w:val="0037292B"/>
    <w:rsid w:val="00376172"/>
    <w:rsid w:val="00376B14"/>
    <w:rsid w:val="0038002E"/>
    <w:rsid w:val="00381FF1"/>
    <w:rsid w:val="00383884"/>
    <w:rsid w:val="00385C56"/>
    <w:rsid w:val="00387838"/>
    <w:rsid w:val="003919B3"/>
    <w:rsid w:val="00391CA6"/>
    <w:rsid w:val="00392C5B"/>
    <w:rsid w:val="00395B35"/>
    <w:rsid w:val="003961E6"/>
    <w:rsid w:val="003A1C8E"/>
    <w:rsid w:val="003A425D"/>
    <w:rsid w:val="003A45C8"/>
    <w:rsid w:val="003B3127"/>
    <w:rsid w:val="003B52DF"/>
    <w:rsid w:val="003B6C77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0498D"/>
    <w:rsid w:val="0041015D"/>
    <w:rsid w:val="004158A8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95506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606E"/>
    <w:rsid w:val="004F7203"/>
    <w:rsid w:val="004F7FE8"/>
    <w:rsid w:val="005022E0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30503"/>
    <w:rsid w:val="00535277"/>
    <w:rsid w:val="0053572C"/>
    <w:rsid w:val="00542398"/>
    <w:rsid w:val="00543565"/>
    <w:rsid w:val="00544A78"/>
    <w:rsid w:val="005462D5"/>
    <w:rsid w:val="00546535"/>
    <w:rsid w:val="00550782"/>
    <w:rsid w:val="0055186C"/>
    <w:rsid w:val="005529B3"/>
    <w:rsid w:val="00557FBD"/>
    <w:rsid w:val="00560D51"/>
    <w:rsid w:val="00572978"/>
    <w:rsid w:val="0057458A"/>
    <w:rsid w:val="00597B8B"/>
    <w:rsid w:val="005A508F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5035"/>
    <w:rsid w:val="006578C7"/>
    <w:rsid w:val="00664ABA"/>
    <w:rsid w:val="0067263F"/>
    <w:rsid w:val="00676BA0"/>
    <w:rsid w:val="00680596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35289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D10FF"/>
    <w:rsid w:val="007E0772"/>
    <w:rsid w:val="007E596B"/>
    <w:rsid w:val="007F15DF"/>
    <w:rsid w:val="007F4303"/>
    <w:rsid w:val="00800F90"/>
    <w:rsid w:val="008040EC"/>
    <w:rsid w:val="0081031E"/>
    <w:rsid w:val="00814A9A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2F84"/>
    <w:rsid w:val="008812DA"/>
    <w:rsid w:val="00886C61"/>
    <w:rsid w:val="0089267F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0CA7"/>
    <w:rsid w:val="008F2921"/>
    <w:rsid w:val="008F46E7"/>
    <w:rsid w:val="008F68EE"/>
    <w:rsid w:val="008F6E76"/>
    <w:rsid w:val="008F7D9F"/>
    <w:rsid w:val="00910BDA"/>
    <w:rsid w:val="00911D50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62AC0"/>
    <w:rsid w:val="00970FA1"/>
    <w:rsid w:val="00977083"/>
    <w:rsid w:val="00990283"/>
    <w:rsid w:val="00993CC3"/>
    <w:rsid w:val="009A3612"/>
    <w:rsid w:val="009A3E5C"/>
    <w:rsid w:val="009B4AA5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57C22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0163"/>
    <w:rsid w:val="00AC235D"/>
    <w:rsid w:val="00AC28F2"/>
    <w:rsid w:val="00AC64C4"/>
    <w:rsid w:val="00AC7066"/>
    <w:rsid w:val="00AD5534"/>
    <w:rsid w:val="00AE257B"/>
    <w:rsid w:val="00AE51CA"/>
    <w:rsid w:val="00AE569A"/>
    <w:rsid w:val="00AE63CB"/>
    <w:rsid w:val="00AE68C9"/>
    <w:rsid w:val="00AF3C52"/>
    <w:rsid w:val="00AF61AA"/>
    <w:rsid w:val="00B00B44"/>
    <w:rsid w:val="00B018D1"/>
    <w:rsid w:val="00B03EC3"/>
    <w:rsid w:val="00B05BC3"/>
    <w:rsid w:val="00B069E1"/>
    <w:rsid w:val="00B107BA"/>
    <w:rsid w:val="00B150F5"/>
    <w:rsid w:val="00B15346"/>
    <w:rsid w:val="00B16D34"/>
    <w:rsid w:val="00B176BB"/>
    <w:rsid w:val="00B20AFE"/>
    <w:rsid w:val="00B20C09"/>
    <w:rsid w:val="00B26DDD"/>
    <w:rsid w:val="00B35249"/>
    <w:rsid w:val="00B37A06"/>
    <w:rsid w:val="00B445BB"/>
    <w:rsid w:val="00B44E91"/>
    <w:rsid w:val="00B4733C"/>
    <w:rsid w:val="00B52DE6"/>
    <w:rsid w:val="00B55E9D"/>
    <w:rsid w:val="00B647D0"/>
    <w:rsid w:val="00B72205"/>
    <w:rsid w:val="00B74CB0"/>
    <w:rsid w:val="00B7693B"/>
    <w:rsid w:val="00B769C7"/>
    <w:rsid w:val="00B85B58"/>
    <w:rsid w:val="00B91922"/>
    <w:rsid w:val="00B920E2"/>
    <w:rsid w:val="00BA0B18"/>
    <w:rsid w:val="00BA3184"/>
    <w:rsid w:val="00BA3AFA"/>
    <w:rsid w:val="00BA4ADF"/>
    <w:rsid w:val="00BA5B2D"/>
    <w:rsid w:val="00BA6B5C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072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65168"/>
    <w:rsid w:val="00C676AE"/>
    <w:rsid w:val="00C80E02"/>
    <w:rsid w:val="00C814C1"/>
    <w:rsid w:val="00C91936"/>
    <w:rsid w:val="00C92DF9"/>
    <w:rsid w:val="00C93723"/>
    <w:rsid w:val="00C95BB5"/>
    <w:rsid w:val="00CA42E6"/>
    <w:rsid w:val="00CA6687"/>
    <w:rsid w:val="00CB1545"/>
    <w:rsid w:val="00CB7514"/>
    <w:rsid w:val="00CE253A"/>
    <w:rsid w:val="00D01C7F"/>
    <w:rsid w:val="00D02255"/>
    <w:rsid w:val="00D05C78"/>
    <w:rsid w:val="00D06392"/>
    <w:rsid w:val="00D106B3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1B75"/>
    <w:rsid w:val="00D7224B"/>
    <w:rsid w:val="00D72CFF"/>
    <w:rsid w:val="00D73AC5"/>
    <w:rsid w:val="00D775B3"/>
    <w:rsid w:val="00D80388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17AA8"/>
    <w:rsid w:val="00E20C6F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0297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258D"/>
    <w:rsid w:val="00ED4E31"/>
    <w:rsid w:val="00ED5485"/>
    <w:rsid w:val="00ED55F8"/>
    <w:rsid w:val="00ED66E4"/>
    <w:rsid w:val="00EE3EFF"/>
    <w:rsid w:val="00EE4336"/>
    <w:rsid w:val="00EE4397"/>
    <w:rsid w:val="00EE518A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B71FB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C92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epluse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38B8-4FC8-4166-816E-8265D557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Elektronik auf der SMART Automation in Linz</vt:lpstr>
    </vt:vector>
  </TitlesOfParts>
  <Company>E+E Elektronik Ges.m.b.H.</Company>
  <LinksUpToDate>false</LinksUpToDate>
  <CharactersWithSpaces>6395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Elektronik auf der SMART Automation in Linz</dc:title>
  <dc:subject>Presseinformation</dc:subject>
  <dc:creator>E+E Elektronik Ges.m.b.H.</dc:creator>
  <cp:lastModifiedBy>Fraundorfer Johannes</cp:lastModifiedBy>
  <cp:revision>2</cp:revision>
  <cp:lastPrinted>2019-05-06T07:21:00Z</cp:lastPrinted>
  <dcterms:created xsi:type="dcterms:W3CDTF">2019-05-09T06:55:00Z</dcterms:created>
  <dcterms:modified xsi:type="dcterms:W3CDTF">2019-05-09T06:55:00Z</dcterms:modified>
</cp:coreProperties>
</file>