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1D5" w:rsidRPr="001D53C9" w:rsidRDefault="001D53C9" w:rsidP="00547A20">
      <w:pPr>
        <w:spacing w:before="240"/>
        <w:jc w:val="both"/>
        <w:rPr>
          <w:rFonts w:ascii="Arial" w:hAnsi="Arial" w:cs="Arial"/>
          <w:b/>
          <w:sz w:val="32"/>
          <w:szCs w:val="30"/>
        </w:rPr>
      </w:pPr>
      <w:bookmarkStart w:id="0" w:name="OLE_LINK1"/>
      <w:bookmarkStart w:id="1" w:name="OLE_LINK2"/>
      <w:r w:rsidRPr="001D53C9">
        <w:rPr>
          <w:rFonts w:ascii="Arial" w:hAnsi="Arial" w:cs="Arial"/>
          <w:b/>
          <w:sz w:val="32"/>
          <w:szCs w:val="30"/>
        </w:rPr>
        <w:t xml:space="preserve">E+E Elektronik hält </w:t>
      </w:r>
      <w:r w:rsidR="00D16629" w:rsidRPr="001D53C9">
        <w:rPr>
          <w:rFonts w:ascii="Arial" w:hAnsi="Arial" w:cs="Arial"/>
          <w:b/>
          <w:sz w:val="32"/>
          <w:szCs w:val="30"/>
        </w:rPr>
        <w:t>nationale</w:t>
      </w:r>
      <w:r w:rsidRPr="001D53C9">
        <w:rPr>
          <w:rFonts w:ascii="Arial" w:hAnsi="Arial" w:cs="Arial"/>
          <w:b/>
          <w:sz w:val="32"/>
          <w:szCs w:val="30"/>
        </w:rPr>
        <w:t>s</w:t>
      </w:r>
      <w:r w:rsidR="00D16629" w:rsidRPr="001D53C9">
        <w:rPr>
          <w:rFonts w:ascii="Arial" w:hAnsi="Arial" w:cs="Arial"/>
          <w:b/>
          <w:sz w:val="32"/>
          <w:szCs w:val="30"/>
        </w:rPr>
        <w:t xml:space="preserve"> </w:t>
      </w:r>
      <w:r w:rsidRPr="001D53C9">
        <w:rPr>
          <w:rFonts w:ascii="Arial" w:hAnsi="Arial" w:cs="Arial"/>
          <w:b/>
          <w:sz w:val="32"/>
          <w:szCs w:val="30"/>
        </w:rPr>
        <w:t>Messnormal</w:t>
      </w:r>
      <w:r w:rsidR="00D16629" w:rsidRPr="001D53C9">
        <w:rPr>
          <w:rFonts w:ascii="Arial" w:hAnsi="Arial" w:cs="Arial"/>
          <w:b/>
          <w:sz w:val="32"/>
          <w:szCs w:val="30"/>
        </w:rPr>
        <w:t xml:space="preserve"> für </w:t>
      </w:r>
      <w:r w:rsidR="00D511D5" w:rsidRPr="001D53C9">
        <w:rPr>
          <w:rFonts w:ascii="Arial" w:hAnsi="Arial" w:cs="Arial"/>
          <w:b/>
          <w:sz w:val="32"/>
          <w:szCs w:val="30"/>
        </w:rPr>
        <w:t>Gaskonzentration CO</w:t>
      </w:r>
      <w:r w:rsidR="00D511D5" w:rsidRPr="001D53C9">
        <w:rPr>
          <w:rFonts w:ascii="Arial" w:hAnsi="Arial" w:cs="Arial"/>
          <w:b/>
          <w:sz w:val="32"/>
          <w:szCs w:val="30"/>
          <w:vertAlign w:val="subscript"/>
        </w:rPr>
        <w:t>2</w:t>
      </w:r>
      <w:r w:rsidR="00D511D5" w:rsidRPr="001D53C9">
        <w:rPr>
          <w:rFonts w:ascii="Arial" w:hAnsi="Arial" w:cs="Arial"/>
          <w:b/>
          <w:sz w:val="32"/>
          <w:szCs w:val="30"/>
        </w:rPr>
        <w:t xml:space="preserve"> </w:t>
      </w:r>
    </w:p>
    <w:p w:rsidR="001D53C9" w:rsidRDefault="001D53C9" w:rsidP="00547A20">
      <w:pPr>
        <w:spacing w:before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Das Bundesamt für Eich- und Vermessungswesen hat E+E Elektronik mit der Bereithaltung des nationalen Etalons für Gaskonzentration CO</w:t>
      </w:r>
      <w:r w:rsidRPr="001D53C9">
        <w:rPr>
          <w:rFonts w:ascii="Arial" w:hAnsi="Arial" w:cs="Arial"/>
          <w:sz w:val="22"/>
          <w:u w:val="single"/>
          <w:vertAlign w:val="subscript"/>
        </w:rPr>
        <w:t>2</w:t>
      </w:r>
      <w:r>
        <w:rPr>
          <w:rFonts w:ascii="Arial" w:hAnsi="Arial" w:cs="Arial"/>
          <w:sz w:val="22"/>
          <w:u w:val="single"/>
        </w:rPr>
        <w:t xml:space="preserve"> beauftragt.</w:t>
      </w:r>
    </w:p>
    <w:p w:rsidR="007F1BA3" w:rsidRPr="00B9105F" w:rsidRDefault="007F1BA3" w:rsidP="00547A20">
      <w:pPr>
        <w:spacing w:before="120"/>
        <w:jc w:val="both"/>
        <w:rPr>
          <w:rFonts w:ascii="Arial" w:hAnsi="Arial" w:cs="Arial"/>
          <w:sz w:val="22"/>
          <w:u w:val="single"/>
        </w:rPr>
      </w:pPr>
    </w:p>
    <w:p w:rsidR="002D3E91" w:rsidRDefault="00547A20" w:rsidP="00547A20">
      <w:pPr>
        <w:jc w:val="both"/>
        <w:rPr>
          <w:rFonts w:ascii="Arial" w:hAnsi="Arial" w:cs="Arial"/>
          <w:b/>
        </w:rPr>
      </w:pPr>
      <w:r w:rsidRPr="00A03AC7">
        <w:rPr>
          <w:rFonts w:ascii="Arial" w:hAnsi="Arial" w:cs="Arial"/>
        </w:rPr>
        <w:t>(</w:t>
      </w:r>
      <w:proofErr w:type="spellStart"/>
      <w:r w:rsidRPr="00A03AC7">
        <w:rPr>
          <w:rFonts w:ascii="Arial" w:hAnsi="Arial" w:cs="Arial"/>
        </w:rPr>
        <w:t>Engerwitzdorf</w:t>
      </w:r>
      <w:proofErr w:type="spellEnd"/>
      <w:r w:rsidRPr="00A03AC7">
        <w:rPr>
          <w:rFonts w:ascii="Arial" w:hAnsi="Arial" w:cs="Arial"/>
        </w:rPr>
        <w:t xml:space="preserve">, </w:t>
      </w:r>
      <w:r w:rsidR="00472FE8">
        <w:rPr>
          <w:rFonts w:ascii="Arial" w:hAnsi="Arial" w:cs="Arial"/>
        </w:rPr>
        <w:t>26</w:t>
      </w:r>
      <w:r w:rsidR="007B0C03" w:rsidRPr="00A03AC7">
        <w:rPr>
          <w:rFonts w:ascii="Arial" w:hAnsi="Arial" w:cs="Arial"/>
        </w:rPr>
        <w:t>.</w:t>
      </w:r>
      <w:r w:rsidR="00472FE8">
        <w:rPr>
          <w:rFonts w:ascii="Arial" w:hAnsi="Arial" w:cs="Arial"/>
        </w:rPr>
        <w:t>05</w:t>
      </w:r>
      <w:r w:rsidRPr="00A03AC7">
        <w:rPr>
          <w:rFonts w:ascii="Arial" w:hAnsi="Arial" w:cs="Arial"/>
        </w:rPr>
        <w:t>.</w:t>
      </w:r>
      <w:r w:rsidR="0013249E" w:rsidRPr="00A03AC7">
        <w:rPr>
          <w:rFonts w:ascii="Arial" w:hAnsi="Arial" w:cs="Arial"/>
        </w:rPr>
        <w:t>2021</w:t>
      </w:r>
      <w:r w:rsidRPr="00A03AC7">
        <w:rPr>
          <w:rFonts w:ascii="Arial" w:hAnsi="Arial" w:cs="Arial"/>
        </w:rPr>
        <w:t xml:space="preserve">) </w:t>
      </w:r>
      <w:r w:rsidR="008315E6" w:rsidRPr="008315E6">
        <w:rPr>
          <w:rFonts w:ascii="Arial" w:hAnsi="Arial" w:cs="Arial"/>
          <w:b/>
        </w:rPr>
        <w:t>Das Kalibrierlabor des Sensorspezialisten</w:t>
      </w:r>
      <w:r w:rsidR="008315E6">
        <w:rPr>
          <w:rFonts w:ascii="Arial" w:hAnsi="Arial" w:cs="Arial"/>
        </w:rPr>
        <w:t xml:space="preserve"> </w:t>
      </w:r>
      <w:r w:rsidR="00A03AC7" w:rsidRPr="00A03AC7">
        <w:rPr>
          <w:rFonts w:ascii="Arial" w:hAnsi="Arial" w:cs="Arial"/>
          <w:b/>
        </w:rPr>
        <w:t>E+E Elektronik wurde vom österreichischen Bundesamt für Eich- und Vermessungswesen</w:t>
      </w:r>
      <w:r w:rsidR="00A03AC7">
        <w:rPr>
          <w:rFonts w:ascii="Arial" w:hAnsi="Arial" w:cs="Arial"/>
          <w:b/>
        </w:rPr>
        <w:t xml:space="preserve"> (BEV)</w:t>
      </w:r>
      <w:r w:rsidR="00A03AC7" w:rsidRPr="00A03AC7">
        <w:rPr>
          <w:rFonts w:ascii="Arial" w:hAnsi="Arial" w:cs="Arial"/>
          <w:b/>
        </w:rPr>
        <w:t xml:space="preserve"> mit der Bereithaltung des nationalen Messnormals (Etalon) für Gaskonzentration CO</w:t>
      </w:r>
      <w:r w:rsidR="00A03AC7" w:rsidRPr="00A03AC7">
        <w:rPr>
          <w:rFonts w:ascii="Arial" w:hAnsi="Arial" w:cs="Arial"/>
          <w:b/>
          <w:vertAlign w:val="subscript"/>
        </w:rPr>
        <w:t>2</w:t>
      </w:r>
      <w:r w:rsidR="00A03AC7" w:rsidRPr="00A03AC7">
        <w:rPr>
          <w:rFonts w:ascii="Arial" w:hAnsi="Arial" w:cs="Arial"/>
          <w:b/>
        </w:rPr>
        <w:t xml:space="preserve"> beauftragt. Damit sind die </w:t>
      </w:r>
      <w:proofErr w:type="spellStart"/>
      <w:r w:rsidR="00A03AC7" w:rsidRPr="00A03AC7">
        <w:rPr>
          <w:rFonts w:ascii="Arial" w:hAnsi="Arial" w:cs="Arial"/>
          <w:b/>
        </w:rPr>
        <w:t>Engerwitzdorfer</w:t>
      </w:r>
      <w:proofErr w:type="spellEnd"/>
      <w:r w:rsidR="00A03AC7" w:rsidRPr="00A03AC7">
        <w:rPr>
          <w:rFonts w:ascii="Arial" w:hAnsi="Arial" w:cs="Arial"/>
          <w:b/>
        </w:rPr>
        <w:t xml:space="preserve"> Kalibrierexperten nach Feuchte, Taupunkt und Luftströmungsgeschwindigkeit </w:t>
      </w:r>
      <w:r w:rsidR="00EC3C6B">
        <w:rPr>
          <w:rFonts w:ascii="Arial" w:hAnsi="Arial" w:cs="Arial"/>
          <w:b/>
        </w:rPr>
        <w:t>für eine weitere Messgröße</w:t>
      </w:r>
      <w:r w:rsidR="00A03AC7">
        <w:rPr>
          <w:rFonts w:ascii="Arial" w:hAnsi="Arial" w:cs="Arial"/>
          <w:b/>
        </w:rPr>
        <w:t xml:space="preserve"> </w:t>
      </w:r>
      <w:r w:rsidR="00A03AC7" w:rsidRPr="00A03AC7">
        <w:rPr>
          <w:rFonts w:ascii="Arial" w:hAnsi="Arial" w:cs="Arial"/>
          <w:b/>
        </w:rPr>
        <w:t>die höchste metrologische I</w:t>
      </w:r>
      <w:r w:rsidR="00EC3C6B">
        <w:rPr>
          <w:rFonts w:ascii="Arial" w:hAnsi="Arial" w:cs="Arial"/>
          <w:b/>
        </w:rPr>
        <w:t>nstanz des Landes</w:t>
      </w:r>
      <w:r w:rsidR="00A03AC7" w:rsidRPr="00A03AC7">
        <w:rPr>
          <w:rFonts w:ascii="Arial" w:hAnsi="Arial" w:cs="Arial"/>
          <w:b/>
        </w:rPr>
        <w:t xml:space="preserve">. </w:t>
      </w:r>
      <w:r w:rsidR="00BD5E3D">
        <w:rPr>
          <w:rFonts w:ascii="Arial" w:hAnsi="Arial" w:cs="Arial"/>
          <w:b/>
        </w:rPr>
        <w:t>Als designiertes Institut des BEV ist E+E Elektronik berechtigt, S</w:t>
      </w:r>
      <w:r w:rsidR="00D52083">
        <w:rPr>
          <w:rFonts w:ascii="Arial" w:hAnsi="Arial" w:cs="Arial"/>
          <w:b/>
        </w:rPr>
        <w:t>pezial</w:t>
      </w:r>
      <w:r w:rsidR="00BD5E3D">
        <w:rPr>
          <w:rFonts w:ascii="Arial" w:hAnsi="Arial" w:cs="Arial"/>
          <w:b/>
        </w:rPr>
        <w:t>kalibrierungen auf dem Level eines Nationalen Metrologi</w:t>
      </w:r>
      <w:r w:rsidR="00360561">
        <w:rPr>
          <w:rFonts w:ascii="Arial" w:hAnsi="Arial" w:cs="Arial"/>
          <w:b/>
        </w:rPr>
        <w:t>e</w:t>
      </w:r>
      <w:r w:rsidR="00EC3C6B">
        <w:rPr>
          <w:rFonts w:ascii="Arial" w:hAnsi="Arial" w:cs="Arial"/>
          <w:b/>
        </w:rPr>
        <w:t>-I</w:t>
      </w:r>
      <w:r w:rsidR="00BD5E3D">
        <w:rPr>
          <w:rFonts w:ascii="Arial" w:hAnsi="Arial" w:cs="Arial"/>
          <w:b/>
        </w:rPr>
        <w:t>nstitut</w:t>
      </w:r>
      <w:r w:rsidR="00EC3C6B">
        <w:rPr>
          <w:rFonts w:ascii="Arial" w:hAnsi="Arial" w:cs="Arial"/>
          <w:b/>
        </w:rPr>
        <w:t>s</w:t>
      </w:r>
      <w:r w:rsidR="00BD5E3D">
        <w:rPr>
          <w:rFonts w:ascii="Arial" w:hAnsi="Arial" w:cs="Arial"/>
          <w:b/>
        </w:rPr>
        <w:t xml:space="preserve"> für diese Messgrößen durchzuführen.</w:t>
      </w:r>
    </w:p>
    <w:p w:rsidR="00547A20" w:rsidRPr="00B9105F" w:rsidRDefault="00547A20" w:rsidP="00547A20">
      <w:pPr>
        <w:jc w:val="both"/>
        <w:rPr>
          <w:rFonts w:ascii="Arial" w:hAnsi="Arial" w:cs="Arial"/>
        </w:rPr>
      </w:pPr>
    </w:p>
    <w:p w:rsidR="00F53519" w:rsidRDefault="00F53519" w:rsidP="00547A20">
      <w:pPr>
        <w:overflowPunct/>
        <w:jc w:val="both"/>
        <w:textAlignment w:val="auto"/>
        <w:rPr>
          <w:rFonts w:ascii="Arial" w:hAnsi="Arial" w:cs="Arial"/>
          <w:color w:val="000000"/>
        </w:rPr>
      </w:pPr>
    </w:p>
    <w:p w:rsidR="00251F9A" w:rsidRDefault="00F53519" w:rsidP="00547A20">
      <w:pPr>
        <w:overflowPunct/>
        <w:jc w:val="both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Nationale Metrologi</w:t>
      </w:r>
      <w:r w:rsidR="00360561">
        <w:rPr>
          <w:rFonts w:ascii="Arial" w:hAnsi="Arial" w:cs="Arial"/>
          <w:color w:val="000000"/>
        </w:rPr>
        <w:t>e</w:t>
      </w:r>
      <w:r w:rsidR="00213966">
        <w:rPr>
          <w:rFonts w:ascii="Arial" w:hAnsi="Arial" w:cs="Arial"/>
          <w:color w:val="000000"/>
        </w:rPr>
        <w:t>-I</w:t>
      </w:r>
      <w:r w:rsidR="00360561">
        <w:rPr>
          <w:rFonts w:ascii="Arial" w:hAnsi="Arial" w:cs="Arial"/>
          <w:color w:val="000000"/>
        </w:rPr>
        <w:t>nstitute</w:t>
      </w:r>
      <w:r>
        <w:rPr>
          <w:rFonts w:ascii="Arial" w:hAnsi="Arial" w:cs="Arial"/>
          <w:color w:val="000000"/>
        </w:rPr>
        <w:t xml:space="preserve"> </w:t>
      </w:r>
      <w:r w:rsidR="00360561">
        <w:rPr>
          <w:rFonts w:ascii="Arial" w:hAnsi="Arial" w:cs="Arial"/>
          <w:color w:val="000000"/>
        </w:rPr>
        <w:t xml:space="preserve">(NMI) – in Österreich ist dies das BEV – oder </w:t>
      </w:r>
      <w:r w:rsidR="00883E81">
        <w:rPr>
          <w:rFonts w:ascii="Arial" w:hAnsi="Arial" w:cs="Arial"/>
          <w:color w:val="000000"/>
        </w:rPr>
        <w:t>deren</w:t>
      </w:r>
      <w:r>
        <w:rPr>
          <w:rFonts w:ascii="Arial" w:hAnsi="Arial" w:cs="Arial"/>
          <w:color w:val="000000"/>
        </w:rPr>
        <w:t xml:space="preserve"> designierte Institute stehen an der Spitze der Messmittelhierarchie eines Staates. </w:t>
      </w:r>
      <w:r w:rsidR="00757B3E">
        <w:rPr>
          <w:rFonts w:ascii="Arial" w:hAnsi="Arial" w:cs="Arial"/>
          <w:color w:val="000000"/>
        </w:rPr>
        <w:t xml:space="preserve">Durch Bereithaltung der </w:t>
      </w:r>
      <w:r w:rsidR="00360561">
        <w:rPr>
          <w:rFonts w:ascii="Arial" w:hAnsi="Arial" w:cs="Arial"/>
          <w:color w:val="000000"/>
        </w:rPr>
        <w:t xml:space="preserve">verbindlichen nationalen Messnormale (Etalons) </w:t>
      </w:r>
      <w:r w:rsidR="001D53C9">
        <w:rPr>
          <w:rFonts w:ascii="Arial" w:hAnsi="Arial" w:cs="Arial"/>
          <w:color w:val="000000"/>
        </w:rPr>
        <w:t>gewährleisten</w:t>
      </w:r>
      <w:r w:rsidR="00757B3E">
        <w:rPr>
          <w:rFonts w:ascii="Arial" w:hAnsi="Arial" w:cs="Arial"/>
          <w:color w:val="000000"/>
        </w:rPr>
        <w:t xml:space="preserve"> sie den Anschluss </w:t>
      </w:r>
      <w:r w:rsidR="008315E6">
        <w:rPr>
          <w:rFonts w:ascii="Arial" w:hAnsi="Arial" w:cs="Arial"/>
          <w:color w:val="000000"/>
        </w:rPr>
        <w:t xml:space="preserve">des </w:t>
      </w:r>
      <w:r w:rsidR="00063F5E">
        <w:rPr>
          <w:rFonts w:ascii="Arial" w:hAnsi="Arial" w:cs="Arial"/>
          <w:color w:val="000000"/>
        </w:rPr>
        <w:t>gesetzlichen</w:t>
      </w:r>
      <w:r w:rsidR="008315E6">
        <w:rPr>
          <w:rFonts w:ascii="Arial" w:hAnsi="Arial" w:cs="Arial"/>
          <w:color w:val="000000"/>
        </w:rPr>
        <w:t xml:space="preserve"> Messwesens</w:t>
      </w:r>
      <w:r w:rsidR="00D9040D">
        <w:rPr>
          <w:rFonts w:ascii="Arial" w:hAnsi="Arial" w:cs="Arial"/>
          <w:color w:val="000000"/>
        </w:rPr>
        <w:t xml:space="preserve"> </w:t>
      </w:r>
      <w:r w:rsidR="00757B3E">
        <w:rPr>
          <w:rFonts w:ascii="Arial" w:hAnsi="Arial" w:cs="Arial"/>
          <w:color w:val="000000"/>
        </w:rPr>
        <w:t>an das international anerkannte Einheitensystem SI und sorgen damit für weltweit vergleichbare Standards</w:t>
      </w:r>
      <w:r w:rsidR="00D9040D">
        <w:rPr>
          <w:rFonts w:ascii="Arial" w:hAnsi="Arial" w:cs="Arial"/>
          <w:color w:val="000000"/>
        </w:rPr>
        <w:t>.</w:t>
      </w:r>
      <w:r w:rsidR="00757B3E">
        <w:rPr>
          <w:rFonts w:ascii="Arial" w:hAnsi="Arial" w:cs="Arial"/>
          <w:color w:val="000000"/>
        </w:rPr>
        <w:t xml:space="preserve"> </w:t>
      </w:r>
    </w:p>
    <w:p w:rsidR="00D9040D" w:rsidRDefault="00663348" w:rsidP="00547A20">
      <w:pPr>
        <w:overflowPunct/>
        <w:jc w:val="both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Für Feuchte und Taupunkt ist </w:t>
      </w:r>
      <w:r w:rsidR="00316ADC">
        <w:rPr>
          <w:rFonts w:ascii="Arial" w:hAnsi="Arial" w:cs="Arial"/>
          <w:color w:val="000000"/>
        </w:rPr>
        <w:t>das</w:t>
      </w:r>
      <w:r w:rsidR="00CE32C4">
        <w:rPr>
          <w:rFonts w:ascii="Arial" w:hAnsi="Arial" w:cs="Arial"/>
          <w:color w:val="000000"/>
        </w:rPr>
        <w:t xml:space="preserve"> E+E </w:t>
      </w:r>
      <w:r w:rsidR="00316ADC">
        <w:rPr>
          <w:rFonts w:ascii="Arial" w:hAnsi="Arial" w:cs="Arial"/>
          <w:color w:val="000000"/>
        </w:rPr>
        <w:t>Kalibrierlabor</w:t>
      </w:r>
      <w:r>
        <w:rPr>
          <w:rFonts w:ascii="Arial" w:hAnsi="Arial" w:cs="Arial"/>
          <w:color w:val="000000"/>
        </w:rPr>
        <w:t xml:space="preserve"> seit</w:t>
      </w:r>
      <w:r w:rsidR="00C7687B">
        <w:rPr>
          <w:rFonts w:ascii="Arial" w:hAnsi="Arial" w:cs="Arial"/>
          <w:color w:val="000000"/>
        </w:rPr>
        <w:t xml:space="preserve"> 2004, </w:t>
      </w:r>
      <w:r>
        <w:rPr>
          <w:rFonts w:ascii="Arial" w:hAnsi="Arial" w:cs="Arial"/>
          <w:color w:val="000000"/>
        </w:rPr>
        <w:t>für Luftströmungsgeschwindigkeit seit 2011 mit dieser wichtigen Aufgabe betraut. Im April 2021</w:t>
      </w:r>
      <w:r w:rsidR="007C725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erfolgte nun auch die Designation </w:t>
      </w:r>
      <w:r w:rsidR="007C7253">
        <w:rPr>
          <w:rFonts w:ascii="Arial" w:hAnsi="Arial" w:cs="Arial"/>
          <w:color w:val="000000"/>
        </w:rPr>
        <w:t xml:space="preserve">für </w:t>
      </w:r>
      <w:r w:rsidR="00757B3E">
        <w:rPr>
          <w:rFonts w:ascii="Arial" w:hAnsi="Arial" w:cs="Arial"/>
          <w:color w:val="000000"/>
        </w:rPr>
        <w:t>Gaskonzentration CO</w:t>
      </w:r>
      <w:r w:rsidR="00757B3E" w:rsidRPr="00C7687B">
        <w:rPr>
          <w:rFonts w:ascii="Arial" w:hAnsi="Arial" w:cs="Arial"/>
          <w:color w:val="000000"/>
          <w:vertAlign w:val="subscript"/>
        </w:rPr>
        <w:t>2</w:t>
      </w:r>
      <w:r w:rsidR="00757B3E">
        <w:rPr>
          <w:rFonts w:ascii="Arial" w:hAnsi="Arial" w:cs="Arial"/>
          <w:color w:val="000000"/>
        </w:rPr>
        <w:t>.</w:t>
      </w:r>
    </w:p>
    <w:p w:rsidR="00D9040D" w:rsidRDefault="00D9040D" w:rsidP="00547A20">
      <w:pPr>
        <w:overflowPunct/>
        <w:jc w:val="both"/>
        <w:textAlignment w:val="auto"/>
        <w:rPr>
          <w:rFonts w:ascii="Arial" w:hAnsi="Arial" w:cs="Arial"/>
          <w:color w:val="000000"/>
        </w:rPr>
      </w:pPr>
    </w:p>
    <w:p w:rsidR="00CA7BFB" w:rsidRPr="009B6165" w:rsidRDefault="009B6165" w:rsidP="009B6165">
      <w:pPr>
        <w:spacing w:before="120" w:after="120"/>
        <w:jc w:val="both"/>
        <w:rPr>
          <w:rFonts w:ascii="Arial" w:hAnsi="Arial" w:cs="Arial"/>
          <w:b/>
        </w:rPr>
      </w:pPr>
      <w:r w:rsidRPr="009B6165">
        <w:rPr>
          <w:rFonts w:ascii="Arial" w:hAnsi="Arial" w:cs="Arial"/>
          <w:b/>
        </w:rPr>
        <w:t>Designiertes Institut BEV</w:t>
      </w:r>
      <w:r w:rsidR="00D7355E">
        <w:rPr>
          <w:rFonts w:ascii="Arial" w:hAnsi="Arial" w:cs="Arial"/>
          <w:b/>
        </w:rPr>
        <w:t xml:space="preserve"> / E+E Elektronik</w:t>
      </w:r>
    </w:p>
    <w:p w:rsidR="00883E81" w:rsidRDefault="00883E81" w:rsidP="00547A20">
      <w:pPr>
        <w:overflowPunct/>
        <w:jc w:val="both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Als designiertes Institut verpflichtet sich E+E Elektronik zur Bereithaltung und Weiterentwicklung </w:t>
      </w:r>
      <w:r w:rsidR="00C7687B">
        <w:rPr>
          <w:rFonts w:ascii="Arial" w:hAnsi="Arial" w:cs="Arial"/>
          <w:color w:val="000000"/>
        </w:rPr>
        <w:t>der</w:t>
      </w:r>
      <w:r>
        <w:rPr>
          <w:rFonts w:ascii="Arial" w:hAnsi="Arial" w:cs="Arial"/>
          <w:color w:val="000000"/>
        </w:rPr>
        <w:t xml:space="preserve"> nationalen Etalons gemäß dem aktuellen Stand und Erfordernissen der Messtechnik.</w:t>
      </w:r>
      <w:r w:rsidR="009A5994">
        <w:rPr>
          <w:rFonts w:ascii="Arial" w:hAnsi="Arial" w:cs="Arial"/>
          <w:color w:val="000000"/>
        </w:rPr>
        <w:t xml:space="preserve"> Voraussetzung</w:t>
      </w:r>
      <w:r w:rsidR="00CA7BFB">
        <w:rPr>
          <w:rFonts w:ascii="Arial" w:hAnsi="Arial" w:cs="Arial"/>
          <w:color w:val="000000"/>
        </w:rPr>
        <w:t>en</w:t>
      </w:r>
      <w:r w:rsidR="009A5994">
        <w:rPr>
          <w:rFonts w:ascii="Arial" w:hAnsi="Arial" w:cs="Arial"/>
          <w:color w:val="000000"/>
        </w:rPr>
        <w:t xml:space="preserve"> </w:t>
      </w:r>
      <w:r w:rsidR="00CA7BFB">
        <w:rPr>
          <w:rFonts w:ascii="Arial" w:hAnsi="Arial" w:cs="Arial"/>
          <w:color w:val="000000"/>
        </w:rPr>
        <w:t>dafür</w:t>
      </w:r>
      <w:r w:rsidR="009A5994">
        <w:rPr>
          <w:rFonts w:ascii="Arial" w:hAnsi="Arial" w:cs="Arial"/>
          <w:color w:val="000000"/>
        </w:rPr>
        <w:t xml:space="preserve"> </w:t>
      </w:r>
      <w:r w:rsidR="00C7687B">
        <w:rPr>
          <w:rFonts w:ascii="Arial" w:hAnsi="Arial" w:cs="Arial"/>
          <w:color w:val="000000"/>
        </w:rPr>
        <w:t>ist</w:t>
      </w:r>
      <w:r w:rsidR="009A5994">
        <w:rPr>
          <w:rFonts w:ascii="Arial" w:hAnsi="Arial" w:cs="Arial"/>
          <w:color w:val="000000"/>
        </w:rPr>
        <w:t xml:space="preserve"> neben der nötigen </w:t>
      </w:r>
      <w:r w:rsidR="008770BD">
        <w:rPr>
          <w:rFonts w:ascii="Arial" w:hAnsi="Arial" w:cs="Arial"/>
          <w:color w:val="000000"/>
        </w:rPr>
        <w:t>messtechnischen Kompetenz und Ausrüstung</w:t>
      </w:r>
      <w:r w:rsidR="009A5994">
        <w:rPr>
          <w:rFonts w:ascii="Arial" w:hAnsi="Arial" w:cs="Arial"/>
          <w:color w:val="000000"/>
        </w:rPr>
        <w:t xml:space="preserve"> ein </w:t>
      </w:r>
      <w:r w:rsidR="00C7687B">
        <w:rPr>
          <w:rFonts w:ascii="Arial" w:hAnsi="Arial" w:cs="Arial"/>
          <w:color w:val="000000"/>
        </w:rPr>
        <w:t xml:space="preserve">strenges </w:t>
      </w:r>
      <w:r w:rsidR="009A5994">
        <w:rPr>
          <w:rFonts w:ascii="Arial" w:hAnsi="Arial" w:cs="Arial"/>
          <w:color w:val="000000"/>
        </w:rPr>
        <w:t>Qualitätsmanagementsystem gemäß EN ISO</w:t>
      </w:r>
      <w:r w:rsidR="008770BD">
        <w:rPr>
          <w:rFonts w:ascii="Arial" w:hAnsi="Arial" w:cs="Arial"/>
          <w:color w:val="000000"/>
        </w:rPr>
        <w:t>/IEC</w:t>
      </w:r>
      <w:r w:rsidR="009A5994">
        <w:rPr>
          <w:rFonts w:ascii="Arial" w:hAnsi="Arial" w:cs="Arial"/>
          <w:color w:val="000000"/>
        </w:rPr>
        <w:t xml:space="preserve"> 17025</w:t>
      </w:r>
      <w:r w:rsidR="0003602B">
        <w:rPr>
          <w:rFonts w:ascii="Arial" w:hAnsi="Arial" w:cs="Arial"/>
          <w:color w:val="000000"/>
        </w:rPr>
        <w:t xml:space="preserve">. </w:t>
      </w:r>
      <w:r w:rsidR="00C7687B">
        <w:rPr>
          <w:rFonts w:ascii="Arial" w:hAnsi="Arial" w:cs="Arial"/>
          <w:color w:val="000000"/>
        </w:rPr>
        <w:t>Zusätzlich</w:t>
      </w:r>
      <w:r w:rsidR="0003602B">
        <w:rPr>
          <w:rFonts w:ascii="Arial" w:hAnsi="Arial" w:cs="Arial"/>
          <w:color w:val="000000"/>
        </w:rPr>
        <w:t xml:space="preserve"> unterzieht sich E+E Elektronik</w:t>
      </w:r>
      <w:r w:rsidR="009A5994">
        <w:rPr>
          <w:rFonts w:ascii="Arial" w:hAnsi="Arial" w:cs="Arial"/>
          <w:color w:val="000000"/>
        </w:rPr>
        <w:t xml:space="preserve"> regelmäßige</w:t>
      </w:r>
      <w:r w:rsidR="0003602B">
        <w:rPr>
          <w:rFonts w:ascii="Arial" w:hAnsi="Arial" w:cs="Arial"/>
          <w:color w:val="000000"/>
        </w:rPr>
        <w:t>n</w:t>
      </w:r>
      <w:r w:rsidR="009A5994">
        <w:rPr>
          <w:rFonts w:ascii="Arial" w:hAnsi="Arial" w:cs="Arial"/>
          <w:color w:val="000000"/>
        </w:rPr>
        <w:t xml:space="preserve"> Überwachungsaudits durch das BEV </w:t>
      </w:r>
      <w:r w:rsidR="00D76A36">
        <w:rPr>
          <w:rFonts w:ascii="Arial" w:hAnsi="Arial" w:cs="Arial"/>
          <w:color w:val="000000"/>
        </w:rPr>
        <w:t>und</w:t>
      </w:r>
      <w:r w:rsidR="009A5994">
        <w:rPr>
          <w:rFonts w:ascii="Arial" w:hAnsi="Arial" w:cs="Arial"/>
          <w:color w:val="000000"/>
        </w:rPr>
        <w:t xml:space="preserve"> internationale </w:t>
      </w:r>
      <w:r w:rsidR="00C7687B">
        <w:rPr>
          <w:rFonts w:ascii="Arial" w:hAnsi="Arial" w:cs="Arial"/>
          <w:color w:val="000000"/>
        </w:rPr>
        <w:t>Kalibriere</w:t>
      </w:r>
      <w:r w:rsidR="009A5994">
        <w:rPr>
          <w:rFonts w:ascii="Arial" w:hAnsi="Arial" w:cs="Arial"/>
          <w:color w:val="000000"/>
        </w:rPr>
        <w:t>xperten.</w:t>
      </w:r>
    </w:p>
    <w:p w:rsidR="009A5994" w:rsidRDefault="009A5994" w:rsidP="00547A20">
      <w:pPr>
        <w:overflowPunct/>
        <w:jc w:val="both"/>
        <w:textAlignment w:val="auto"/>
        <w:rPr>
          <w:rFonts w:ascii="Arial" w:hAnsi="Arial" w:cs="Arial"/>
          <w:color w:val="000000"/>
        </w:rPr>
      </w:pPr>
    </w:p>
    <w:p w:rsidR="00883E81" w:rsidRDefault="009A5994" w:rsidP="00547A20">
      <w:pPr>
        <w:overflowPunct/>
        <w:jc w:val="both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Zur Sicherstellung der Äquivalenz und</w:t>
      </w:r>
      <w:r w:rsidR="00C7687B">
        <w:rPr>
          <w:rFonts w:ascii="Arial" w:hAnsi="Arial" w:cs="Arial"/>
          <w:color w:val="000000"/>
        </w:rPr>
        <w:t xml:space="preserve"> internationalen Anerkennung der</w:t>
      </w:r>
      <w:r>
        <w:rPr>
          <w:rFonts w:ascii="Arial" w:hAnsi="Arial" w:cs="Arial"/>
          <w:color w:val="000000"/>
        </w:rPr>
        <w:t xml:space="preserve"> nationalen Etalons </w:t>
      </w:r>
      <w:r w:rsidR="00CA7BFB">
        <w:rPr>
          <w:rFonts w:ascii="Arial" w:hAnsi="Arial" w:cs="Arial"/>
          <w:color w:val="000000"/>
        </w:rPr>
        <w:t xml:space="preserve">nimmt E+E Elektronik </w:t>
      </w:r>
      <w:r w:rsidR="009B6165">
        <w:rPr>
          <w:rFonts w:ascii="Arial" w:hAnsi="Arial" w:cs="Arial"/>
          <w:color w:val="000000"/>
        </w:rPr>
        <w:t>an Vergleichsmessungen</w:t>
      </w:r>
      <w:r w:rsidR="00D76A36">
        <w:rPr>
          <w:rFonts w:ascii="Arial" w:hAnsi="Arial" w:cs="Arial"/>
          <w:color w:val="000000"/>
        </w:rPr>
        <w:t>, sogenannten „</w:t>
      </w:r>
      <w:proofErr w:type="spellStart"/>
      <w:r w:rsidR="00D76A36">
        <w:rPr>
          <w:rFonts w:ascii="Arial" w:hAnsi="Arial" w:cs="Arial"/>
          <w:color w:val="000000"/>
        </w:rPr>
        <w:t>key</w:t>
      </w:r>
      <w:proofErr w:type="spellEnd"/>
      <w:r w:rsidR="00D76A36">
        <w:rPr>
          <w:rFonts w:ascii="Arial" w:hAnsi="Arial" w:cs="Arial"/>
          <w:color w:val="000000"/>
        </w:rPr>
        <w:t xml:space="preserve"> </w:t>
      </w:r>
      <w:proofErr w:type="spellStart"/>
      <w:r w:rsidR="00D76A36">
        <w:rPr>
          <w:rFonts w:ascii="Arial" w:hAnsi="Arial" w:cs="Arial"/>
          <w:color w:val="000000"/>
        </w:rPr>
        <w:t>c</w:t>
      </w:r>
      <w:r w:rsidR="009B6165">
        <w:rPr>
          <w:rFonts w:ascii="Arial" w:hAnsi="Arial" w:cs="Arial"/>
          <w:color w:val="000000"/>
        </w:rPr>
        <w:t>omparisons</w:t>
      </w:r>
      <w:proofErr w:type="spellEnd"/>
      <w:r w:rsidR="009B6165">
        <w:rPr>
          <w:rFonts w:ascii="Arial" w:hAnsi="Arial" w:cs="Arial"/>
          <w:color w:val="000000"/>
        </w:rPr>
        <w:t>“</w:t>
      </w:r>
      <w:r w:rsidR="00D76A36">
        <w:rPr>
          <w:rFonts w:ascii="Arial" w:hAnsi="Arial" w:cs="Arial"/>
          <w:color w:val="000000"/>
        </w:rPr>
        <w:t xml:space="preserve">, </w:t>
      </w:r>
      <w:r w:rsidR="009B6165">
        <w:rPr>
          <w:rFonts w:ascii="Arial" w:hAnsi="Arial" w:cs="Arial"/>
          <w:color w:val="000000"/>
        </w:rPr>
        <w:t xml:space="preserve">des CIPM/BIPM </w:t>
      </w:r>
      <w:r w:rsidR="00A23A58">
        <w:rPr>
          <w:rFonts w:ascii="Arial" w:hAnsi="Arial" w:cs="Arial"/>
          <w:color w:val="000000"/>
        </w:rPr>
        <w:t>(</w:t>
      </w:r>
      <w:proofErr w:type="spellStart"/>
      <w:r w:rsidR="0013249E" w:rsidRPr="0013249E">
        <w:rPr>
          <w:rFonts w:ascii="Arial" w:hAnsi="Arial" w:cs="Arial"/>
          <w:color w:val="000000"/>
        </w:rPr>
        <w:t>Comité</w:t>
      </w:r>
      <w:proofErr w:type="spellEnd"/>
      <w:r w:rsidR="0013249E" w:rsidRPr="0013249E">
        <w:rPr>
          <w:rFonts w:ascii="Arial" w:hAnsi="Arial" w:cs="Arial"/>
          <w:color w:val="000000"/>
        </w:rPr>
        <w:t xml:space="preserve"> International des </w:t>
      </w:r>
      <w:proofErr w:type="spellStart"/>
      <w:r w:rsidR="0013249E" w:rsidRPr="0013249E">
        <w:rPr>
          <w:rFonts w:ascii="Arial" w:hAnsi="Arial" w:cs="Arial"/>
          <w:color w:val="000000"/>
        </w:rPr>
        <w:t>Poids</w:t>
      </w:r>
      <w:proofErr w:type="spellEnd"/>
      <w:r w:rsidR="0013249E" w:rsidRPr="0013249E">
        <w:rPr>
          <w:rFonts w:ascii="Arial" w:hAnsi="Arial" w:cs="Arial"/>
          <w:color w:val="000000"/>
        </w:rPr>
        <w:t xml:space="preserve"> et </w:t>
      </w:r>
      <w:proofErr w:type="spellStart"/>
      <w:r w:rsidR="0013249E" w:rsidRPr="0013249E">
        <w:rPr>
          <w:rFonts w:ascii="Arial" w:hAnsi="Arial" w:cs="Arial"/>
          <w:color w:val="000000"/>
        </w:rPr>
        <w:t>Mesures</w:t>
      </w:r>
      <w:proofErr w:type="spellEnd"/>
      <w:r w:rsidR="00A23A58" w:rsidRPr="00A23A58">
        <w:rPr>
          <w:rFonts w:ascii="Arial" w:hAnsi="Arial" w:cs="Arial"/>
          <w:color w:val="000000"/>
        </w:rPr>
        <w:t xml:space="preserve"> </w:t>
      </w:r>
      <w:r w:rsidR="00A23A58">
        <w:rPr>
          <w:rFonts w:ascii="Arial" w:hAnsi="Arial" w:cs="Arial"/>
          <w:color w:val="000000"/>
        </w:rPr>
        <w:t xml:space="preserve">/ </w:t>
      </w:r>
      <w:r w:rsidR="0013249E" w:rsidRPr="00EC7653">
        <w:rPr>
          <w:rFonts w:ascii="Arial" w:hAnsi="Arial" w:cs="Arial"/>
          <w:color w:val="000000"/>
        </w:rPr>
        <w:t xml:space="preserve">Bureau International des </w:t>
      </w:r>
      <w:proofErr w:type="spellStart"/>
      <w:r w:rsidR="0013249E" w:rsidRPr="00EC7653">
        <w:rPr>
          <w:rFonts w:ascii="Arial" w:hAnsi="Arial" w:cs="Arial"/>
          <w:color w:val="000000"/>
        </w:rPr>
        <w:t>Poids</w:t>
      </w:r>
      <w:proofErr w:type="spellEnd"/>
      <w:r w:rsidR="0013249E" w:rsidRPr="00EC7653">
        <w:rPr>
          <w:rFonts w:ascii="Arial" w:hAnsi="Arial" w:cs="Arial"/>
          <w:color w:val="000000"/>
        </w:rPr>
        <w:t xml:space="preserve"> et </w:t>
      </w:r>
      <w:proofErr w:type="spellStart"/>
      <w:r w:rsidR="0013249E" w:rsidRPr="00EC7653">
        <w:rPr>
          <w:rFonts w:ascii="Arial" w:hAnsi="Arial" w:cs="Arial"/>
          <w:color w:val="000000"/>
        </w:rPr>
        <w:t>Mesures</w:t>
      </w:r>
      <w:proofErr w:type="spellEnd"/>
      <w:r w:rsidR="00A23A58">
        <w:rPr>
          <w:rFonts w:ascii="Arial" w:hAnsi="Arial" w:cs="Arial"/>
          <w:color w:val="000000"/>
        </w:rPr>
        <w:t xml:space="preserve">) </w:t>
      </w:r>
      <w:r w:rsidR="009B6165">
        <w:rPr>
          <w:rFonts w:ascii="Arial" w:hAnsi="Arial" w:cs="Arial"/>
          <w:color w:val="000000"/>
        </w:rPr>
        <w:t>bzw. der EURAMET (</w:t>
      </w:r>
      <w:r w:rsidR="00A23A58" w:rsidRPr="00A23A58">
        <w:rPr>
          <w:rFonts w:ascii="Arial" w:hAnsi="Arial" w:cs="Arial"/>
          <w:color w:val="000000"/>
        </w:rPr>
        <w:t xml:space="preserve">European </w:t>
      </w:r>
      <w:proofErr w:type="spellStart"/>
      <w:r w:rsidR="00A23A58" w:rsidRPr="00A23A58">
        <w:rPr>
          <w:rFonts w:ascii="Arial" w:hAnsi="Arial" w:cs="Arial"/>
          <w:color w:val="000000"/>
        </w:rPr>
        <w:t>Association</w:t>
      </w:r>
      <w:proofErr w:type="spellEnd"/>
      <w:r w:rsidR="00A23A58" w:rsidRPr="00A23A58">
        <w:rPr>
          <w:rFonts w:ascii="Arial" w:hAnsi="Arial" w:cs="Arial"/>
          <w:color w:val="000000"/>
        </w:rPr>
        <w:t xml:space="preserve"> </w:t>
      </w:r>
      <w:proofErr w:type="spellStart"/>
      <w:r w:rsidR="00A23A58" w:rsidRPr="00A23A58">
        <w:rPr>
          <w:rFonts w:ascii="Arial" w:hAnsi="Arial" w:cs="Arial"/>
          <w:color w:val="000000"/>
        </w:rPr>
        <w:t>of</w:t>
      </w:r>
      <w:proofErr w:type="spellEnd"/>
      <w:r w:rsidR="00A23A58" w:rsidRPr="00A23A58">
        <w:rPr>
          <w:rFonts w:ascii="Arial" w:hAnsi="Arial" w:cs="Arial"/>
          <w:color w:val="000000"/>
        </w:rPr>
        <w:t xml:space="preserve"> National </w:t>
      </w:r>
      <w:proofErr w:type="spellStart"/>
      <w:r w:rsidR="00A23A58" w:rsidRPr="00A23A58">
        <w:rPr>
          <w:rFonts w:ascii="Arial" w:hAnsi="Arial" w:cs="Arial"/>
          <w:color w:val="000000"/>
        </w:rPr>
        <w:t>Metrology</w:t>
      </w:r>
      <w:proofErr w:type="spellEnd"/>
      <w:r w:rsidR="00A23A58" w:rsidRPr="00A23A58">
        <w:rPr>
          <w:rFonts w:ascii="Arial" w:hAnsi="Arial" w:cs="Arial"/>
          <w:color w:val="000000"/>
        </w:rPr>
        <w:t xml:space="preserve"> Institutes</w:t>
      </w:r>
      <w:r w:rsidR="00A23A58">
        <w:rPr>
          <w:rFonts w:ascii="Arial" w:hAnsi="Arial" w:cs="Arial"/>
          <w:color w:val="000000"/>
        </w:rPr>
        <w:t>)</w:t>
      </w:r>
      <w:r w:rsidR="006A461E">
        <w:rPr>
          <w:rFonts w:ascii="Arial" w:hAnsi="Arial" w:cs="Arial"/>
          <w:color w:val="000000"/>
        </w:rPr>
        <w:t xml:space="preserve"> teil.</w:t>
      </w:r>
      <w:r w:rsidR="00876D9B">
        <w:rPr>
          <w:rFonts w:ascii="Arial" w:hAnsi="Arial" w:cs="Arial"/>
          <w:color w:val="000000"/>
        </w:rPr>
        <w:t xml:space="preserve"> Darüber hinaus ist E+E Elektronik in internationalen Gremien auf dem Gebiet der Metrologie für die betreffenden Messgrößen vertreten.</w:t>
      </w:r>
    </w:p>
    <w:p w:rsidR="00F53519" w:rsidRDefault="00F53519" w:rsidP="00547A20">
      <w:pPr>
        <w:overflowPunct/>
        <w:jc w:val="both"/>
        <w:textAlignment w:val="auto"/>
        <w:rPr>
          <w:rFonts w:ascii="Arial" w:hAnsi="Arial" w:cs="Arial"/>
          <w:color w:val="000000"/>
        </w:rPr>
      </w:pPr>
    </w:p>
    <w:p w:rsidR="00D7355E" w:rsidRDefault="00D7355E" w:rsidP="00547A20">
      <w:pPr>
        <w:overflowPunct/>
        <w:jc w:val="both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Die Kalibrier- und Messmöglichkeiten </w:t>
      </w:r>
      <w:r w:rsidR="00570627">
        <w:rPr>
          <w:rFonts w:ascii="Arial" w:hAnsi="Arial" w:cs="Arial"/>
          <w:color w:val="000000"/>
        </w:rPr>
        <w:t xml:space="preserve">(CMC-Daten) </w:t>
      </w:r>
      <w:r>
        <w:rPr>
          <w:rFonts w:ascii="Arial" w:hAnsi="Arial" w:cs="Arial"/>
          <w:color w:val="000000"/>
        </w:rPr>
        <w:t>des designierten Instituts sind in der BIPM</w:t>
      </w:r>
      <w:r w:rsidR="00570627" w:rsidRPr="00F8327C">
        <w:rPr>
          <w:rFonts w:ascii="Arial" w:hAnsi="Arial" w:cs="Arial"/>
          <w:color w:val="000000"/>
        </w:rPr>
        <w:t xml:space="preserve"> Key </w:t>
      </w:r>
      <w:proofErr w:type="spellStart"/>
      <w:r w:rsidR="00570627" w:rsidRPr="00F8327C">
        <w:rPr>
          <w:rFonts w:ascii="Arial" w:hAnsi="Arial" w:cs="Arial"/>
          <w:color w:val="000000"/>
        </w:rPr>
        <w:t>Comparison</w:t>
      </w:r>
      <w:proofErr w:type="spellEnd"/>
      <w:r w:rsidR="00570627" w:rsidRPr="00F8327C">
        <w:rPr>
          <w:rFonts w:ascii="Arial" w:hAnsi="Arial" w:cs="Arial"/>
          <w:color w:val="000000"/>
        </w:rPr>
        <w:t xml:space="preserve"> Database (KCDB)</w:t>
      </w:r>
      <w:r w:rsidR="0057062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unter dem Namen BEV/E+E Elektronik gelistet</w:t>
      </w:r>
      <w:r w:rsidR="00570627">
        <w:rPr>
          <w:rFonts w:ascii="Arial" w:hAnsi="Arial" w:cs="Arial"/>
          <w:color w:val="000000"/>
        </w:rPr>
        <w:t>. Gemäß dem</w:t>
      </w:r>
      <w:r>
        <w:rPr>
          <w:rFonts w:ascii="Arial" w:hAnsi="Arial" w:cs="Arial"/>
          <w:color w:val="000000"/>
        </w:rPr>
        <w:t xml:space="preserve"> </w:t>
      </w:r>
      <w:r w:rsidR="00570627" w:rsidRPr="00570627">
        <w:rPr>
          <w:rFonts w:ascii="Arial" w:hAnsi="Arial" w:cs="Arial"/>
          <w:color w:val="000000"/>
        </w:rPr>
        <w:t>CIPM Mutual Recognition Arrangement (MRA)</w:t>
      </w:r>
      <w:r w:rsidR="00570627">
        <w:rPr>
          <w:rFonts w:ascii="Arial" w:hAnsi="Arial" w:cs="Arial"/>
          <w:color w:val="000000"/>
        </w:rPr>
        <w:t xml:space="preserve"> ist E+E Elektronik berechtigt, das CIPM-MRA Logo auf seinen </w:t>
      </w:r>
      <w:r w:rsidR="00570627" w:rsidRPr="00570627">
        <w:rPr>
          <w:rFonts w:ascii="Arial" w:hAnsi="Arial" w:cs="Arial"/>
          <w:color w:val="000000"/>
        </w:rPr>
        <w:t xml:space="preserve">BEV/E+E Kalibrierzertifikaten </w:t>
      </w:r>
      <w:r w:rsidR="00570627">
        <w:rPr>
          <w:rFonts w:ascii="Arial" w:hAnsi="Arial" w:cs="Arial"/>
          <w:color w:val="000000"/>
        </w:rPr>
        <w:t xml:space="preserve">zu führen. </w:t>
      </w:r>
      <w:r w:rsidR="002B697C" w:rsidRPr="00F8327C">
        <w:rPr>
          <w:rFonts w:ascii="Arial" w:hAnsi="Arial" w:cs="Arial"/>
          <w:color w:val="000000"/>
        </w:rPr>
        <w:t xml:space="preserve">Kalibrierzertifikate </w:t>
      </w:r>
      <w:r w:rsidR="0033392B" w:rsidRPr="00F8327C">
        <w:rPr>
          <w:rFonts w:ascii="Arial" w:hAnsi="Arial" w:cs="Arial"/>
          <w:color w:val="000000"/>
        </w:rPr>
        <w:t>von Instituten</w:t>
      </w:r>
      <w:r w:rsidR="002B697C" w:rsidRPr="00F8327C">
        <w:rPr>
          <w:rFonts w:ascii="Arial" w:hAnsi="Arial" w:cs="Arial"/>
          <w:color w:val="000000"/>
        </w:rPr>
        <w:t xml:space="preserve"> </w:t>
      </w:r>
      <w:r w:rsidR="0033392B" w:rsidRPr="00F8327C">
        <w:rPr>
          <w:rFonts w:ascii="Arial" w:hAnsi="Arial" w:cs="Arial"/>
          <w:color w:val="000000"/>
        </w:rPr>
        <w:t>die</w:t>
      </w:r>
      <w:r w:rsidR="002B697C" w:rsidRPr="00F8327C">
        <w:rPr>
          <w:rFonts w:ascii="Arial" w:hAnsi="Arial" w:cs="Arial"/>
          <w:color w:val="000000"/>
        </w:rPr>
        <w:t xml:space="preserve"> dieses Logo führen genießen höchste Akzeptanz und sind aufgrund ihrer Rückführbarkeit auf ein Nationales </w:t>
      </w:r>
      <w:r w:rsidR="00213966" w:rsidRPr="00F8327C">
        <w:rPr>
          <w:rFonts w:ascii="Arial" w:hAnsi="Arial" w:cs="Arial"/>
          <w:color w:val="000000"/>
        </w:rPr>
        <w:t>Metrologie-Institut</w:t>
      </w:r>
      <w:r w:rsidR="002B697C" w:rsidRPr="00F8327C">
        <w:rPr>
          <w:rFonts w:ascii="Arial" w:hAnsi="Arial" w:cs="Arial"/>
          <w:color w:val="000000"/>
        </w:rPr>
        <w:t xml:space="preserve"> vor allem für akkreditierte Kalibrierstellen von Interesse.</w:t>
      </w:r>
      <w:r w:rsidR="00213966" w:rsidRPr="00F8327C">
        <w:rPr>
          <w:rFonts w:ascii="Arial" w:hAnsi="Arial" w:cs="Arial"/>
          <w:color w:val="000000"/>
        </w:rPr>
        <w:t xml:space="preserve"> </w:t>
      </w:r>
    </w:p>
    <w:p w:rsidR="009A5994" w:rsidRDefault="009A5994" w:rsidP="00547A20">
      <w:pPr>
        <w:overflowPunct/>
        <w:jc w:val="both"/>
        <w:textAlignment w:val="auto"/>
        <w:rPr>
          <w:rFonts w:ascii="Arial" w:hAnsi="Arial" w:cs="Arial"/>
          <w:color w:val="000000"/>
        </w:rPr>
      </w:pPr>
    </w:p>
    <w:p w:rsidR="00672890" w:rsidRPr="00672890" w:rsidRDefault="00672890" w:rsidP="00547A20">
      <w:pPr>
        <w:overflowPunct/>
        <w:jc w:val="both"/>
        <w:textAlignment w:val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„</w:t>
      </w:r>
      <w:r w:rsidR="002B697C" w:rsidRPr="00672890">
        <w:rPr>
          <w:rFonts w:ascii="Arial" w:hAnsi="Arial" w:cs="Arial"/>
          <w:i/>
          <w:color w:val="000000"/>
        </w:rPr>
        <w:t xml:space="preserve">Die </w:t>
      </w:r>
      <w:r w:rsidRPr="00672890">
        <w:rPr>
          <w:rFonts w:ascii="Arial" w:hAnsi="Arial" w:cs="Arial"/>
          <w:i/>
          <w:color w:val="000000"/>
        </w:rPr>
        <w:t>Tatsache, dass wir nach Feuchte</w:t>
      </w:r>
      <w:r w:rsidR="003D3A3C">
        <w:rPr>
          <w:rFonts w:ascii="Arial" w:hAnsi="Arial" w:cs="Arial"/>
          <w:i/>
          <w:color w:val="000000"/>
        </w:rPr>
        <w:t xml:space="preserve">, </w:t>
      </w:r>
      <w:r w:rsidR="003D3A3C" w:rsidRPr="00213966">
        <w:rPr>
          <w:rFonts w:ascii="Arial" w:hAnsi="Arial" w:cs="Arial"/>
          <w:i/>
        </w:rPr>
        <w:t>Taupunkt</w:t>
      </w:r>
      <w:r w:rsidRPr="00213966">
        <w:rPr>
          <w:rFonts w:ascii="Arial" w:hAnsi="Arial" w:cs="Arial"/>
          <w:i/>
        </w:rPr>
        <w:t xml:space="preserve"> </w:t>
      </w:r>
      <w:r w:rsidRPr="00672890">
        <w:rPr>
          <w:rFonts w:ascii="Arial" w:hAnsi="Arial" w:cs="Arial"/>
          <w:i/>
          <w:color w:val="000000"/>
        </w:rPr>
        <w:t>und Luftströmungsgeschwindigkeit jetzt auch für Gaskonzentration CO</w:t>
      </w:r>
      <w:r w:rsidRPr="0013249E">
        <w:rPr>
          <w:rFonts w:ascii="Arial" w:hAnsi="Arial" w:cs="Arial"/>
          <w:i/>
          <w:color w:val="000000"/>
          <w:vertAlign w:val="subscript"/>
        </w:rPr>
        <w:t>2</w:t>
      </w:r>
      <w:r w:rsidRPr="00672890">
        <w:rPr>
          <w:rFonts w:ascii="Arial" w:hAnsi="Arial" w:cs="Arial"/>
          <w:i/>
          <w:color w:val="000000"/>
        </w:rPr>
        <w:t xml:space="preserve"> </w:t>
      </w:r>
      <w:r w:rsidR="004F3602">
        <w:rPr>
          <w:rFonts w:ascii="Arial" w:hAnsi="Arial" w:cs="Arial"/>
          <w:i/>
          <w:color w:val="000000"/>
        </w:rPr>
        <w:t>designiertes Institut des BEV sind</w:t>
      </w:r>
      <w:r w:rsidRPr="00672890">
        <w:rPr>
          <w:rFonts w:ascii="Arial" w:hAnsi="Arial" w:cs="Arial"/>
          <w:i/>
          <w:color w:val="000000"/>
        </w:rPr>
        <w:t xml:space="preserve">, </w:t>
      </w:r>
      <w:r w:rsidR="00D76A36">
        <w:rPr>
          <w:rFonts w:ascii="Arial" w:hAnsi="Arial" w:cs="Arial"/>
          <w:i/>
          <w:color w:val="000000"/>
        </w:rPr>
        <w:t>freut</w:t>
      </w:r>
      <w:r w:rsidR="00477501">
        <w:rPr>
          <w:rFonts w:ascii="Arial" w:hAnsi="Arial" w:cs="Arial"/>
          <w:i/>
          <w:color w:val="000000"/>
        </w:rPr>
        <w:t xml:space="preserve"> uns </w:t>
      </w:r>
      <w:r w:rsidR="00D76A36">
        <w:rPr>
          <w:rFonts w:ascii="Arial" w:hAnsi="Arial" w:cs="Arial"/>
          <w:i/>
          <w:color w:val="000000"/>
        </w:rPr>
        <w:t>sehr</w:t>
      </w:r>
      <w:r w:rsidR="00477501">
        <w:rPr>
          <w:rFonts w:ascii="Arial" w:hAnsi="Arial" w:cs="Arial"/>
          <w:i/>
          <w:color w:val="000000"/>
        </w:rPr>
        <w:t>.</w:t>
      </w:r>
      <w:r w:rsidR="002B697C" w:rsidRPr="00672890">
        <w:rPr>
          <w:rFonts w:ascii="Arial" w:hAnsi="Arial" w:cs="Arial"/>
          <w:i/>
          <w:color w:val="000000"/>
        </w:rPr>
        <w:t xml:space="preserve"> </w:t>
      </w:r>
      <w:r w:rsidR="0020048C">
        <w:rPr>
          <w:rFonts w:ascii="Arial" w:hAnsi="Arial" w:cs="Arial"/>
          <w:i/>
          <w:color w:val="000000"/>
        </w:rPr>
        <w:t>Es ist ein weiterer Beweis für die hohe Kompetenz unseres Kalibrierlabors, von der unsere Kunden schon seit Jahren profitieren</w:t>
      </w:r>
      <w:r w:rsidRPr="00487BD9">
        <w:rPr>
          <w:rFonts w:ascii="Arial" w:hAnsi="Arial" w:cs="Arial"/>
          <w:color w:val="000000"/>
        </w:rPr>
        <w:t xml:space="preserve">“, so Dietmar Pachinger, Leiter </w:t>
      </w:r>
      <w:r w:rsidR="00316ADC">
        <w:rPr>
          <w:rFonts w:ascii="Arial" w:hAnsi="Arial" w:cs="Arial"/>
          <w:color w:val="000000"/>
        </w:rPr>
        <w:t>des</w:t>
      </w:r>
      <w:r w:rsidRPr="00487BD9">
        <w:rPr>
          <w:rFonts w:ascii="Arial" w:hAnsi="Arial" w:cs="Arial"/>
          <w:color w:val="000000"/>
        </w:rPr>
        <w:t xml:space="preserve"> E+E</w:t>
      </w:r>
      <w:r w:rsidR="00CE32C4">
        <w:rPr>
          <w:rFonts w:ascii="Arial" w:hAnsi="Arial" w:cs="Arial"/>
          <w:color w:val="000000"/>
        </w:rPr>
        <w:t xml:space="preserve"> </w:t>
      </w:r>
      <w:r w:rsidRPr="00487BD9">
        <w:rPr>
          <w:rFonts w:ascii="Arial" w:hAnsi="Arial" w:cs="Arial"/>
          <w:color w:val="000000"/>
        </w:rPr>
        <w:t>Kalibrier</w:t>
      </w:r>
      <w:r w:rsidR="00316ADC">
        <w:rPr>
          <w:rFonts w:ascii="Arial" w:hAnsi="Arial" w:cs="Arial"/>
          <w:color w:val="000000"/>
        </w:rPr>
        <w:t>labors</w:t>
      </w:r>
      <w:r w:rsidRPr="00487BD9">
        <w:rPr>
          <w:rFonts w:ascii="Arial" w:hAnsi="Arial" w:cs="Arial"/>
          <w:color w:val="000000"/>
        </w:rPr>
        <w:t>.</w:t>
      </w:r>
    </w:p>
    <w:p w:rsidR="00672890" w:rsidRDefault="00672890" w:rsidP="00547A20">
      <w:pPr>
        <w:overflowPunct/>
        <w:jc w:val="both"/>
        <w:textAlignment w:val="auto"/>
        <w:rPr>
          <w:rFonts w:ascii="Arial" w:hAnsi="Arial" w:cs="Arial"/>
          <w:color w:val="000000"/>
        </w:rPr>
      </w:pPr>
    </w:p>
    <w:p w:rsidR="00FE2A20" w:rsidRPr="00FE2A20" w:rsidRDefault="00487BD9" w:rsidP="00FE2A20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Akkreditiertes Kalibrierlabor</w:t>
      </w:r>
    </w:p>
    <w:p w:rsidR="00060EF8" w:rsidRDefault="00487BD9" w:rsidP="006B696F">
      <w:pPr>
        <w:overflowPunct/>
        <w:jc w:val="both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Neben </w:t>
      </w:r>
      <w:r w:rsidR="006B696F">
        <w:rPr>
          <w:rFonts w:ascii="Arial" w:hAnsi="Arial" w:cs="Arial"/>
          <w:color w:val="000000"/>
        </w:rPr>
        <w:t>Sonderkalibrierungen als designiertes Institut bietet E+E</w:t>
      </w:r>
      <w:r w:rsidR="00EA5798">
        <w:rPr>
          <w:rFonts w:ascii="Arial" w:hAnsi="Arial" w:cs="Arial"/>
          <w:color w:val="000000"/>
        </w:rPr>
        <w:t xml:space="preserve"> Elektronik auch akkreditierte </w:t>
      </w:r>
      <w:r w:rsidR="006B696F">
        <w:rPr>
          <w:rFonts w:ascii="Arial" w:hAnsi="Arial" w:cs="Arial"/>
          <w:color w:val="000000"/>
        </w:rPr>
        <w:t xml:space="preserve">Messgeräte-Kalibrierungen für die Messgrößen </w:t>
      </w:r>
      <w:r w:rsidR="006B696F" w:rsidRPr="006B696F">
        <w:rPr>
          <w:rFonts w:ascii="Arial" w:hAnsi="Arial" w:cs="Arial"/>
          <w:color w:val="000000"/>
        </w:rPr>
        <w:t>Luftfeuchte</w:t>
      </w:r>
      <w:r w:rsidR="006B696F">
        <w:rPr>
          <w:rFonts w:ascii="Arial" w:hAnsi="Arial" w:cs="Arial"/>
          <w:color w:val="000000"/>
        </w:rPr>
        <w:t xml:space="preserve">, </w:t>
      </w:r>
      <w:r w:rsidR="006B696F" w:rsidRPr="006B696F">
        <w:rPr>
          <w:rFonts w:ascii="Arial" w:hAnsi="Arial" w:cs="Arial"/>
          <w:color w:val="000000"/>
        </w:rPr>
        <w:t>Taupunkt</w:t>
      </w:r>
      <w:r w:rsidR="006B696F">
        <w:rPr>
          <w:rFonts w:ascii="Arial" w:hAnsi="Arial" w:cs="Arial"/>
          <w:color w:val="000000"/>
        </w:rPr>
        <w:t xml:space="preserve">, </w:t>
      </w:r>
      <w:r w:rsidR="006B696F" w:rsidRPr="006B696F">
        <w:rPr>
          <w:rFonts w:ascii="Arial" w:hAnsi="Arial" w:cs="Arial"/>
          <w:color w:val="000000"/>
        </w:rPr>
        <w:t>CO</w:t>
      </w:r>
      <w:r w:rsidR="006B696F" w:rsidRPr="00213966">
        <w:rPr>
          <w:rFonts w:ascii="Arial" w:hAnsi="Arial" w:cs="Arial"/>
          <w:color w:val="000000"/>
          <w:vertAlign w:val="subscript"/>
        </w:rPr>
        <w:t>2</w:t>
      </w:r>
      <w:r w:rsidR="006B696F">
        <w:rPr>
          <w:rFonts w:ascii="Arial" w:hAnsi="Arial" w:cs="Arial"/>
          <w:color w:val="000000"/>
        </w:rPr>
        <w:t xml:space="preserve">, </w:t>
      </w:r>
      <w:r w:rsidR="006B696F" w:rsidRPr="006B696F">
        <w:rPr>
          <w:rFonts w:ascii="Arial" w:hAnsi="Arial" w:cs="Arial"/>
          <w:color w:val="000000"/>
        </w:rPr>
        <w:t>Luftgeschwindigkeit</w:t>
      </w:r>
      <w:r w:rsidR="006B696F">
        <w:rPr>
          <w:rFonts w:ascii="Arial" w:hAnsi="Arial" w:cs="Arial"/>
          <w:color w:val="000000"/>
        </w:rPr>
        <w:t xml:space="preserve">, </w:t>
      </w:r>
      <w:r w:rsidR="006B696F" w:rsidRPr="006B696F">
        <w:rPr>
          <w:rFonts w:ascii="Arial" w:hAnsi="Arial" w:cs="Arial"/>
          <w:color w:val="000000"/>
        </w:rPr>
        <w:t>Luftdurchfluss</w:t>
      </w:r>
      <w:r w:rsidR="006B696F">
        <w:rPr>
          <w:rFonts w:ascii="Arial" w:hAnsi="Arial" w:cs="Arial"/>
          <w:color w:val="000000"/>
        </w:rPr>
        <w:t xml:space="preserve">, </w:t>
      </w:r>
      <w:r w:rsidR="006B696F" w:rsidRPr="006B696F">
        <w:rPr>
          <w:rFonts w:ascii="Arial" w:hAnsi="Arial" w:cs="Arial"/>
          <w:color w:val="000000"/>
        </w:rPr>
        <w:t>Temperatur</w:t>
      </w:r>
      <w:r w:rsidR="006B696F">
        <w:rPr>
          <w:rFonts w:ascii="Arial" w:hAnsi="Arial" w:cs="Arial"/>
          <w:color w:val="000000"/>
        </w:rPr>
        <w:t xml:space="preserve"> und </w:t>
      </w:r>
      <w:r w:rsidR="006B696F" w:rsidRPr="006B696F">
        <w:rPr>
          <w:rFonts w:ascii="Arial" w:hAnsi="Arial" w:cs="Arial"/>
          <w:color w:val="000000"/>
        </w:rPr>
        <w:t>Druck</w:t>
      </w:r>
      <w:r w:rsidR="00316ADC">
        <w:rPr>
          <w:rFonts w:ascii="Arial" w:hAnsi="Arial" w:cs="Arial"/>
          <w:color w:val="000000"/>
        </w:rPr>
        <w:t xml:space="preserve"> an</w:t>
      </w:r>
      <w:r w:rsidR="006B696F">
        <w:rPr>
          <w:rFonts w:ascii="Arial" w:hAnsi="Arial" w:cs="Arial"/>
          <w:color w:val="000000"/>
        </w:rPr>
        <w:t xml:space="preserve">. Dazu ist E+E </w:t>
      </w:r>
      <w:r w:rsidR="00316ADC">
        <w:rPr>
          <w:rFonts w:ascii="Arial" w:hAnsi="Arial" w:cs="Arial"/>
          <w:color w:val="000000"/>
        </w:rPr>
        <w:t>Elektronik</w:t>
      </w:r>
      <w:r w:rsidR="006B696F">
        <w:rPr>
          <w:rFonts w:ascii="Arial" w:hAnsi="Arial" w:cs="Arial"/>
          <w:color w:val="000000"/>
        </w:rPr>
        <w:t xml:space="preserve"> als </w:t>
      </w:r>
      <w:r w:rsidR="006B696F" w:rsidRPr="006B696F">
        <w:rPr>
          <w:rFonts w:ascii="Arial" w:hAnsi="Arial" w:cs="Arial"/>
          <w:color w:val="000000"/>
        </w:rPr>
        <w:t>Kalibrierlaboratorium gemäß EN ISO/IEC 17025 mit der Identifikationsnummer 0608 von Akkreditierung Austria / Bundesministerium für Digitalisierung und Wirtschaftsstandort akkreditiert</w:t>
      </w:r>
      <w:r w:rsidR="006B696F">
        <w:rPr>
          <w:rFonts w:ascii="Arial" w:hAnsi="Arial" w:cs="Arial"/>
          <w:color w:val="000000"/>
        </w:rPr>
        <w:t xml:space="preserve">. </w:t>
      </w:r>
      <w:r w:rsidR="006B696F" w:rsidRPr="006B696F">
        <w:rPr>
          <w:rFonts w:ascii="Arial" w:hAnsi="Arial" w:cs="Arial"/>
          <w:color w:val="000000"/>
        </w:rPr>
        <w:t>Entscheidendes Merkmal akkreditierte</w:t>
      </w:r>
      <w:r w:rsidR="00060EF8">
        <w:rPr>
          <w:rFonts w:ascii="Arial" w:hAnsi="Arial" w:cs="Arial"/>
          <w:color w:val="000000"/>
        </w:rPr>
        <w:t>r</w:t>
      </w:r>
      <w:r w:rsidR="006B696F" w:rsidRPr="006B696F">
        <w:rPr>
          <w:rFonts w:ascii="Arial" w:hAnsi="Arial" w:cs="Arial"/>
          <w:color w:val="000000"/>
        </w:rPr>
        <w:t xml:space="preserve"> Kalibrierung</w:t>
      </w:r>
      <w:r w:rsidR="00060EF8">
        <w:rPr>
          <w:rFonts w:ascii="Arial" w:hAnsi="Arial" w:cs="Arial"/>
          <w:color w:val="000000"/>
        </w:rPr>
        <w:t>en</w:t>
      </w:r>
      <w:r w:rsidR="006B696F">
        <w:rPr>
          <w:rFonts w:ascii="Arial" w:hAnsi="Arial" w:cs="Arial"/>
          <w:color w:val="000000"/>
        </w:rPr>
        <w:t xml:space="preserve"> – im Unterschied zu sogenannten ISO- oder Werkskalibrierungen – ist </w:t>
      </w:r>
      <w:r w:rsidR="006B696F" w:rsidRPr="006B696F">
        <w:rPr>
          <w:rFonts w:ascii="Arial" w:hAnsi="Arial" w:cs="Arial"/>
          <w:color w:val="000000"/>
        </w:rPr>
        <w:t xml:space="preserve">die </w:t>
      </w:r>
      <w:r w:rsidR="006B696F" w:rsidRPr="006B696F">
        <w:rPr>
          <w:rFonts w:ascii="Arial" w:hAnsi="Arial" w:cs="Arial"/>
          <w:color w:val="000000"/>
        </w:rPr>
        <w:lastRenderedPageBreak/>
        <w:t>Rückführbarkeit der Messergebn</w:t>
      </w:r>
      <w:r w:rsidR="00060EF8">
        <w:rPr>
          <w:rFonts w:ascii="Arial" w:hAnsi="Arial" w:cs="Arial"/>
          <w:color w:val="000000"/>
        </w:rPr>
        <w:t xml:space="preserve">isse auf ein nationales Normal und somit deren internationale Vergleichbarkeit. </w:t>
      </w:r>
    </w:p>
    <w:p w:rsidR="007B0C03" w:rsidRDefault="007B0C03" w:rsidP="00623180">
      <w:pPr>
        <w:pStyle w:val="Textkrper2"/>
        <w:rPr>
          <w:rFonts w:cs="Arial"/>
        </w:rPr>
      </w:pPr>
    </w:p>
    <w:p w:rsidR="001E0342" w:rsidRDefault="001E0342" w:rsidP="00623180">
      <w:pPr>
        <w:pStyle w:val="Textkrper2"/>
        <w:rPr>
          <w:rFonts w:cs="Arial"/>
        </w:rPr>
      </w:pPr>
      <w:r>
        <w:rPr>
          <w:rFonts w:cs="Arial"/>
        </w:rPr>
        <w:t xml:space="preserve">Ausführliche Informationen zu den Leistungen </w:t>
      </w:r>
      <w:r w:rsidR="00316ADC">
        <w:rPr>
          <w:rFonts w:cs="Arial"/>
        </w:rPr>
        <w:t>des</w:t>
      </w:r>
      <w:r>
        <w:rPr>
          <w:rFonts w:cs="Arial"/>
        </w:rPr>
        <w:t xml:space="preserve"> E+E </w:t>
      </w:r>
      <w:r w:rsidR="00316ADC">
        <w:rPr>
          <w:rFonts w:cs="Arial"/>
        </w:rPr>
        <w:t>Kalibrierlabors</w:t>
      </w:r>
      <w:r>
        <w:rPr>
          <w:rFonts w:cs="Arial"/>
        </w:rPr>
        <w:t xml:space="preserve"> auf </w:t>
      </w:r>
      <w:hyperlink r:id="rId8" w:history="1">
        <w:r w:rsidRPr="00AF7729">
          <w:rPr>
            <w:rStyle w:val="Hyperlink"/>
            <w:rFonts w:cs="Arial"/>
          </w:rPr>
          <w:t>www.kalibrierdienst.at</w:t>
        </w:r>
      </w:hyperlink>
      <w:r>
        <w:rPr>
          <w:rFonts w:cs="Arial"/>
        </w:rPr>
        <w:t>.</w:t>
      </w:r>
    </w:p>
    <w:p w:rsidR="001E0342" w:rsidRDefault="001E0342" w:rsidP="00623180">
      <w:pPr>
        <w:pStyle w:val="Textkrper2"/>
        <w:rPr>
          <w:rFonts w:cs="Arial"/>
        </w:rPr>
      </w:pPr>
    </w:p>
    <w:p w:rsidR="00060EF8" w:rsidRPr="00FE2A20" w:rsidRDefault="00060EF8" w:rsidP="00623180">
      <w:pPr>
        <w:pStyle w:val="Textkrper2"/>
        <w:rPr>
          <w:rFonts w:cs="Arial"/>
        </w:rPr>
      </w:pPr>
    </w:p>
    <w:p w:rsidR="00623180" w:rsidRPr="004C5C84" w:rsidRDefault="003117CE" w:rsidP="00623180">
      <w:pPr>
        <w:pStyle w:val="Textkrper2"/>
      </w:pPr>
      <w:r>
        <w:t>Zeichen</w:t>
      </w:r>
      <w:r w:rsidR="00623180" w:rsidRPr="004C5C84">
        <w:t xml:space="preserve"> (in</w:t>
      </w:r>
      <w:r>
        <w:t>k</w:t>
      </w:r>
      <w:r w:rsidR="00623180" w:rsidRPr="004C5C84">
        <w:t xml:space="preserve">l. </w:t>
      </w:r>
      <w:r>
        <w:t>Leerzeichen</w:t>
      </w:r>
      <w:r w:rsidR="00623180" w:rsidRPr="004C5C84">
        <w:t xml:space="preserve">): </w:t>
      </w:r>
      <w:r w:rsidR="00472FE8">
        <w:t>4115</w:t>
      </w:r>
      <w:bookmarkStart w:id="2" w:name="_GoBack"/>
      <w:bookmarkEnd w:id="2"/>
    </w:p>
    <w:p w:rsidR="00623180" w:rsidRPr="004C5C84" w:rsidRDefault="003117CE" w:rsidP="00623180">
      <w:pPr>
        <w:pStyle w:val="Textkrper2"/>
      </w:pPr>
      <w:r>
        <w:t>Wörter</w:t>
      </w:r>
      <w:r w:rsidR="00623180" w:rsidRPr="004C5C84">
        <w:t xml:space="preserve">: </w:t>
      </w:r>
      <w:r w:rsidR="00472FE8">
        <w:t>492</w:t>
      </w:r>
    </w:p>
    <w:bookmarkEnd w:id="0"/>
    <w:bookmarkEnd w:id="1"/>
    <w:p w:rsidR="008A1AE3" w:rsidRPr="004C5C84" w:rsidRDefault="008A1AE3" w:rsidP="005C1CD0">
      <w:pPr>
        <w:pStyle w:val="Textkrper2"/>
        <w:rPr>
          <w:rFonts w:cs="Arial"/>
          <w:b/>
        </w:rPr>
      </w:pPr>
    </w:p>
    <w:p w:rsidR="00150BD4" w:rsidRPr="00FE2A20" w:rsidRDefault="003117CE" w:rsidP="00FE2A20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Bilder:</w:t>
      </w:r>
    </w:p>
    <w:p w:rsidR="00547A20" w:rsidRPr="004C5C84" w:rsidRDefault="0013249E" w:rsidP="00547A20">
      <w:pPr>
        <w:pStyle w:val="Textkrper2"/>
        <w:rPr>
          <w:rFonts w:eastAsia="Calibri" w:cs="Arial"/>
          <w:i/>
          <w:sz w:val="16"/>
          <w:lang w:eastAsia="en-US"/>
        </w:rPr>
      </w:pPr>
      <w:r>
        <w:rPr>
          <w:rFonts w:eastAsia="Calibri" w:cs="Arial"/>
          <w:i/>
          <w:noProof/>
          <w:sz w:val="16"/>
          <w:lang w:eastAsia="ko-KR"/>
        </w:rPr>
        <w:drawing>
          <wp:inline distT="0" distB="0" distL="0" distR="0">
            <wp:extent cx="2880000" cy="2222682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_Elektronik_Headquarters_RGB_72dp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222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A20" w:rsidRPr="00FE2A20" w:rsidRDefault="00A00662" w:rsidP="00A00662">
      <w:pPr>
        <w:pStyle w:val="Textkrper2"/>
        <w:jc w:val="left"/>
        <w:rPr>
          <w:rFonts w:eastAsia="Calibri" w:cs="Arial"/>
          <w:sz w:val="16"/>
          <w:lang w:eastAsia="en-US"/>
        </w:rPr>
      </w:pPr>
      <w:r>
        <w:rPr>
          <w:rFonts w:eastAsia="Calibri" w:cs="Arial"/>
          <w:sz w:val="16"/>
          <w:lang w:eastAsia="en-US"/>
        </w:rPr>
        <w:t xml:space="preserve">Abb. 1: Der österreichische Sensorhersteller und Kalibrierexperte E+E Elektronik wurde vom Bundesamt für Eich- und Vermessungswesen </w:t>
      </w:r>
      <w:r w:rsidR="005E09F7">
        <w:rPr>
          <w:rFonts w:eastAsia="Calibri" w:cs="Arial"/>
          <w:sz w:val="16"/>
          <w:lang w:eastAsia="en-US"/>
        </w:rPr>
        <w:t xml:space="preserve">(BEV) </w:t>
      </w:r>
      <w:r>
        <w:rPr>
          <w:rFonts w:eastAsia="Calibri" w:cs="Arial"/>
          <w:sz w:val="16"/>
          <w:lang w:eastAsia="en-US"/>
        </w:rPr>
        <w:t>mit der Bereithaltung des nationalen Messnormals für Gaskonzentration CO</w:t>
      </w:r>
      <w:r w:rsidRPr="00A00662">
        <w:rPr>
          <w:rFonts w:eastAsia="Calibri" w:cs="Arial"/>
          <w:sz w:val="16"/>
          <w:vertAlign w:val="subscript"/>
          <w:lang w:eastAsia="en-US"/>
        </w:rPr>
        <w:t>2</w:t>
      </w:r>
      <w:r>
        <w:rPr>
          <w:rFonts w:eastAsia="Calibri" w:cs="Arial"/>
          <w:sz w:val="16"/>
          <w:lang w:eastAsia="en-US"/>
        </w:rPr>
        <w:t xml:space="preserve"> beauftragt.</w:t>
      </w:r>
    </w:p>
    <w:p w:rsidR="00547A20" w:rsidRDefault="00547A20" w:rsidP="00547A20">
      <w:pPr>
        <w:pStyle w:val="Textkrper2"/>
        <w:rPr>
          <w:rFonts w:eastAsia="Calibri" w:cs="Arial"/>
          <w:i/>
          <w:sz w:val="16"/>
          <w:lang w:eastAsia="en-US"/>
        </w:rPr>
      </w:pPr>
    </w:p>
    <w:p w:rsidR="00A00662" w:rsidRDefault="00A00662" w:rsidP="00547A20">
      <w:pPr>
        <w:pStyle w:val="Textkrper2"/>
        <w:rPr>
          <w:rFonts w:eastAsia="Calibri" w:cs="Arial"/>
          <w:i/>
          <w:sz w:val="16"/>
          <w:lang w:eastAsia="en-US"/>
        </w:rPr>
      </w:pPr>
    </w:p>
    <w:p w:rsidR="00A00662" w:rsidRDefault="000B5858" w:rsidP="00547A20">
      <w:pPr>
        <w:pStyle w:val="Textkrper2"/>
        <w:rPr>
          <w:rFonts w:eastAsia="Calibri" w:cs="Arial"/>
          <w:i/>
          <w:sz w:val="16"/>
          <w:lang w:eastAsia="en-US"/>
        </w:rPr>
      </w:pPr>
      <w:r>
        <w:rPr>
          <w:rFonts w:eastAsia="Calibri" w:cs="Arial"/>
          <w:i/>
          <w:noProof/>
          <w:sz w:val="16"/>
          <w:lang w:eastAsia="ko-KR"/>
        </w:rPr>
        <w:drawing>
          <wp:inline distT="0" distB="0" distL="0" distR="0">
            <wp:extent cx="2880000" cy="1919458"/>
            <wp:effectExtent l="0" t="0" r="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chinger Dietmar_300dpi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662" w:rsidRPr="00A00662" w:rsidRDefault="00A00662" w:rsidP="00547A20">
      <w:pPr>
        <w:pStyle w:val="Textkrper2"/>
        <w:rPr>
          <w:rFonts w:eastAsia="Calibri" w:cs="Arial"/>
          <w:sz w:val="16"/>
          <w:lang w:eastAsia="en-US"/>
        </w:rPr>
      </w:pPr>
      <w:r w:rsidRPr="00A00662">
        <w:rPr>
          <w:rFonts w:eastAsia="Calibri" w:cs="Arial"/>
          <w:sz w:val="16"/>
          <w:lang w:eastAsia="en-US"/>
        </w:rPr>
        <w:t xml:space="preserve">Abb. 2: Dietmar Pachinger, Leiter </w:t>
      </w:r>
      <w:r w:rsidR="00316ADC">
        <w:rPr>
          <w:rFonts w:eastAsia="Calibri" w:cs="Arial"/>
          <w:sz w:val="16"/>
          <w:lang w:eastAsia="en-US"/>
        </w:rPr>
        <w:t>des</w:t>
      </w:r>
      <w:r w:rsidRPr="00A00662">
        <w:rPr>
          <w:rFonts w:eastAsia="Calibri" w:cs="Arial"/>
          <w:sz w:val="16"/>
          <w:lang w:eastAsia="en-US"/>
        </w:rPr>
        <w:t xml:space="preserve"> E+E Kalibrier</w:t>
      </w:r>
      <w:r w:rsidR="00316ADC">
        <w:rPr>
          <w:rFonts w:eastAsia="Calibri" w:cs="Arial"/>
          <w:sz w:val="16"/>
          <w:lang w:eastAsia="en-US"/>
        </w:rPr>
        <w:t>labors</w:t>
      </w:r>
    </w:p>
    <w:p w:rsidR="00A00662" w:rsidRDefault="00A00662" w:rsidP="00547A20">
      <w:pPr>
        <w:pStyle w:val="Textkrper2"/>
        <w:rPr>
          <w:rFonts w:eastAsia="Calibri" w:cs="Arial"/>
          <w:i/>
          <w:sz w:val="16"/>
          <w:lang w:eastAsia="en-US"/>
        </w:rPr>
      </w:pPr>
    </w:p>
    <w:p w:rsidR="00174953" w:rsidRPr="00B9105F" w:rsidRDefault="00174953" w:rsidP="00764E37">
      <w:pPr>
        <w:pStyle w:val="KeinLeerraum"/>
        <w:rPr>
          <w:rFonts w:ascii="Arial" w:hAnsi="Arial" w:cs="Arial"/>
          <w:i/>
          <w:sz w:val="20"/>
          <w:szCs w:val="20"/>
        </w:rPr>
      </w:pPr>
    </w:p>
    <w:p w:rsidR="003117CE" w:rsidRDefault="003117CE" w:rsidP="003117CE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r w:rsidRPr="00BD71DF">
        <w:rPr>
          <w:sz w:val="20"/>
        </w:rPr>
        <w:t xml:space="preserve">Fotos: E+E Elektronik </w:t>
      </w:r>
      <w:proofErr w:type="spellStart"/>
      <w:r w:rsidRPr="00BD71DF">
        <w:rPr>
          <w:sz w:val="20"/>
        </w:rPr>
        <w:t>Ges.m.b.H</w:t>
      </w:r>
      <w:proofErr w:type="spellEnd"/>
      <w:r w:rsidRPr="00BD71DF">
        <w:rPr>
          <w:sz w:val="20"/>
        </w:rPr>
        <w:t>., Abdruck honorarfrei</w:t>
      </w:r>
    </w:p>
    <w:p w:rsidR="00E1746F" w:rsidRPr="00B9105F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ED138E" w:rsidRDefault="00ED138E" w:rsidP="00A45E49">
      <w:pPr>
        <w:pStyle w:val="Textkrper2"/>
        <w:rPr>
          <w:rFonts w:cs="Arial"/>
        </w:rPr>
      </w:pPr>
    </w:p>
    <w:p w:rsidR="003117CE" w:rsidRPr="00391CA6" w:rsidRDefault="003117CE" w:rsidP="003117CE">
      <w:pPr>
        <w:spacing w:before="120" w:after="120"/>
        <w:jc w:val="both"/>
        <w:rPr>
          <w:rFonts w:ascii="Arial" w:hAnsi="Arial" w:cs="Arial"/>
          <w:b/>
        </w:rPr>
      </w:pPr>
      <w:r w:rsidRPr="00391CA6">
        <w:rPr>
          <w:rFonts w:ascii="Arial" w:hAnsi="Arial" w:cs="Arial"/>
          <w:b/>
        </w:rPr>
        <w:t>Unternehmensprofil</w:t>
      </w:r>
    </w:p>
    <w:p w:rsidR="00457B09" w:rsidRDefault="003117CE" w:rsidP="003117CE">
      <w:pPr>
        <w:pStyle w:val="Textkrper2"/>
        <w:rPr>
          <w:rFonts w:cs="Arial"/>
        </w:rPr>
      </w:pPr>
      <w:r w:rsidRPr="00391CA6">
        <w:rPr>
          <w:rFonts w:cs="Arial"/>
        </w:rPr>
        <w:t xml:space="preserve">E+E Elektronik entwickelt und produziert </w:t>
      </w:r>
      <w:r w:rsidR="00A61D4C" w:rsidRPr="00A61D4C">
        <w:rPr>
          <w:rFonts w:cs="Arial"/>
        </w:rPr>
        <w:t xml:space="preserve">Sensorelemente, </w:t>
      </w:r>
      <w:r w:rsidR="00A61D4C">
        <w:rPr>
          <w:rFonts w:cs="Arial"/>
        </w:rPr>
        <w:t>Sensor</w:t>
      </w:r>
      <w:r w:rsidR="00A61D4C" w:rsidRPr="00A61D4C">
        <w:rPr>
          <w:rFonts w:cs="Arial"/>
        </w:rPr>
        <w:t xml:space="preserve">module und Sensoren </w:t>
      </w:r>
      <w:r w:rsidRPr="00391CA6">
        <w:rPr>
          <w:rFonts w:cs="Arial"/>
        </w:rPr>
        <w:t xml:space="preserve">für Feuchte, </w:t>
      </w:r>
      <w:r>
        <w:rPr>
          <w:rFonts w:cs="Arial"/>
        </w:rPr>
        <w:t>Taupunkt,</w:t>
      </w:r>
      <w:r w:rsidRPr="00391CA6">
        <w:rPr>
          <w:rFonts w:cs="Arial"/>
        </w:rPr>
        <w:t xml:space="preserve"> Feuchte</w:t>
      </w:r>
      <w:r>
        <w:rPr>
          <w:rFonts w:cs="Arial"/>
        </w:rPr>
        <w:t> </w:t>
      </w:r>
      <w:r w:rsidRPr="00391CA6">
        <w:rPr>
          <w:rFonts w:cs="Arial"/>
        </w:rPr>
        <w:t>in</w:t>
      </w:r>
      <w:r>
        <w:rPr>
          <w:rFonts w:cs="Arial"/>
        </w:rPr>
        <w:t> </w:t>
      </w:r>
      <w:r w:rsidRPr="00391CA6">
        <w:rPr>
          <w:rFonts w:cs="Arial"/>
        </w:rPr>
        <w:t xml:space="preserve">Öl, </w:t>
      </w:r>
      <w:r>
        <w:rPr>
          <w:rFonts w:cs="Arial"/>
        </w:rPr>
        <w:t>CO</w:t>
      </w:r>
      <w:r w:rsidRPr="007C609E">
        <w:rPr>
          <w:rFonts w:cs="Arial"/>
          <w:vertAlign w:val="subscript"/>
        </w:rPr>
        <w:t>2</w:t>
      </w:r>
      <w:r>
        <w:rPr>
          <w:rFonts w:cs="Arial"/>
        </w:rPr>
        <w:t xml:space="preserve">, </w:t>
      </w:r>
      <w:r w:rsidRPr="00391CA6">
        <w:rPr>
          <w:rFonts w:cs="Arial"/>
        </w:rPr>
        <w:t>L</w:t>
      </w:r>
      <w:r>
        <w:rPr>
          <w:rFonts w:cs="Arial"/>
        </w:rPr>
        <w:t xml:space="preserve">uftgeschwindigkeit, Durchfluss, Temperatur </w:t>
      </w:r>
      <w:r w:rsidRPr="00391CA6">
        <w:rPr>
          <w:rFonts w:cs="Arial"/>
        </w:rPr>
        <w:t>und Druck. Handmessgeräte</w:t>
      </w:r>
      <w:r>
        <w:rPr>
          <w:rFonts w:cs="Arial"/>
        </w:rPr>
        <w:t>, Feuchtekalibriersysteme und Kalibrierdienstleistungen</w:t>
      </w:r>
      <w:r w:rsidRPr="00391CA6">
        <w:rPr>
          <w:rFonts w:cs="Arial"/>
        </w:rPr>
        <w:t xml:space="preserve"> ergänzen das umfangreiche Produktportfolio des österreichischen Sensorspezialisten. Die Hauptanwendungsgebiete für E+E Produkte liegen in der HLK- und Gebäudetechnik, industriellen Messtechnik und der Automobilindustrie.</w:t>
      </w:r>
      <w:r w:rsidRPr="00391CA6">
        <w:rPr>
          <w:rFonts w:cs="Arial"/>
          <w:szCs w:val="18"/>
        </w:rPr>
        <w:t xml:space="preserve"> Ein zertifiziertes Qualitätsmanagementsystem gemäß </w:t>
      </w:r>
      <w:r w:rsidRPr="00391CA6">
        <w:rPr>
          <w:rFonts w:cs="Arial"/>
        </w:rPr>
        <w:t xml:space="preserve">ISO 9001 und IATF 16949 stellt höchste Qualitätsstandards sicher. </w:t>
      </w:r>
      <w:r w:rsidRPr="002A63E1">
        <w:rPr>
          <w:rFonts w:cs="Arial"/>
        </w:rPr>
        <w:t xml:space="preserve">E+E Elektronik </w:t>
      </w:r>
      <w:r>
        <w:rPr>
          <w:rFonts w:cs="Arial"/>
        </w:rPr>
        <w:t>ist</w:t>
      </w:r>
      <w:r w:rsidRPr="002A63E1">
        <w:rPr>
          <w:rFonts w:cs="Arial"/>
        </w:rPr>
        <w:t xml:space="preserve"> mit </w:t>
      </w:r>
      <w:r>
        <w:rPr>
          <w:rFonts w:cs="Arial"/>
        </w:rPr>
        <w:t xml:space="preserve">eigenen </w:t>
      </w:r>
      <w:r w:rsidRPr="002A63E1">
        <w:rPr>
          <w:rFonts w:cs="Arial"/>
        </w:rPr>
        <w:t>Niederlassungen in China, Deutschl</w:t>
      </w:r>
      <w:r>
        <w:rPr>
          <w:rFonts w:cs="Arial"/>
        </w:rPr>
        <w:t xml:space="preserve">and, Frankreich, Italien, Korea, </w:t>
      </w:r>
      <w:r w:rsidRPr="002A63E1">
        <w:rPr>
          <w:rFonts w:cs="Arial"/>
        </w:rPr>
        <w:t xml:space="preserve">USA </w:t>
      </w:r>
      <w:r>
        <w:rPr>
          <w:rFonts w:cs="Arial"/>
        </w:rPr>
        <w:t>und</w:t>
      </w:r>
      <w:r w:rsidRPr="002A63E1">
        <w:rPr>
          <w:rFonts w:cs="Arial"/>
        </w:rPr>
        <w:t xml:space="preserve"> </w:t>
      </w:r>
      <w:r w:rsidR="00580AE1">
        <w:rPr>
          <w:rFonts w:cs="Arial"/>
        </w:rPr>
        <w:t>Vertriebspartnern in mehr als</w:t>
      </w:r>
      <w:r>
        <w:rPr>
          <w:rFonts w:cs="Arial"/>
        </w:rPr>
        <w:t xml:space="preserve"> </w:t>
      </w:r>
      <w:r w:rsidR="00580AE1">
        <w:rPr>
          <w:rFonts w:cs="Arial"/>
        </w:rPr>
        <w:t>60</w:t>
      </w:r>
      <w:r>
        <w:rPr>
          <w:rFonts w:cs="Arial"/>
        </w:rPr>
        <w:t xml:space="preserve"> </w:t>
      </w:r>
      <w:r w:rsidR="00580AE1">
        <w:rPr>
          <w:rFonts w:cs="Arial"/>
        </w:rPr>
        <w:t>Ländern</w:t>
      </w:r>
      <w:r w:rsidRPr="002A63E1">
        <w:rPr>
          <w:rFonts w:cs="Arial"/>
        </w:rPr>
        <w:t xml:space="preserve"> </w:t>
      </w:r>
      <w:r>
        <w:rPr>
          <w:rFonts w:cs="Arial"/>
        </w:rPr>
        <w:t>weltweit vertreten.</w:t>
      </w:r>
      <w:r w:rsidRPr="00391CA6">
        <w:rPr>
          <w:rFonts w:cs="Arial"/>
        </w:rPr>
        <w:t xml:space="preserve"> </w:t>
      </w:r>
      <w:r w:rsidR="00457B09" w:rsidRPr="00391CA6">
        <w:rPr>
          <w:rFonts w:cs="Arial"/>
        </w:rPr>
        <w:t>Das ak</w:t>
      </w:r>
      <w:r w:rsidR="00457B09">
        <w:rPr>
          <w:rFonts w:cs="Arial"/>
        </w:rPr>
        <w:t xml:space="preserve">kreditierte E+E Kalibrierlabor </w:t>
      </w:r>
      <w:r w:rsidR="00457B09" w:rsidRPr="00391CA6">
        <w:rPr>
          <w:rFonts w:cs="Arial"/>
        </w:rPr>
        <w:t xml:space="preserve">ist vom </w:t>
      </w:r>
      <w:r w:rsidR="008D5AA4">
        <w:rPr>
          <w:rFonts w:cs="Arial"/>
        </w:rPr>
        <w:t xml:space="preserve">österreichischen </w:t>
      </w:r>
      <w:r w:rsidR="00457B09" w:rsidRPr="00391CA6">
        <w:rPr>
          <w:rFonts w:cs="Arial"/>
        </w:rPr>
        <w:t xml:space="preserve">Bundesamt für Eich- und </w:t>
      </w:r>
      <w:r w:rsidR="00457B09" w:rsidRPr="00391CA6">
        <w:rPr>
          <w:rFonts w:cs="Arial"/>
        </w:rPr>
        <w:lastRenderedPageBreak/>
        <w:t>Vermessungswesen (BEV) mit der Bereithaltung der nationalen Standards für Feuchte</w:t>
      </w:r>
      <w:r w:rsidR="00457B09">
        <w:rPr>
          <w:rFonts w:cs="Arial"/>
        </w:rPr>
        <w:t>, Taupunkt, Luftströmungsgeschwindigkeit</w:t>
      </w:r>
      <w:r w:rsidR="00457B09" w:rsidRPr="00391CA6">
        <w:rPr>
          <w:rFonts w:cs="Arial"/>
        </w:rPr>
        <w:t xml:space="preserve"> </w:t>
      </w:r>
      <w:r w:rsidR="00457B09">
        <w:rPr>
          <w:rFonts w:cs="Arial"/>
        </w:rPr>
        <w:t>und Gaskonzentration CO</w:t>
      </w:r>
      <w:r w:rsidR="00457B09" w:rsidRPr="00F83A73">
        <w:rPr>
          <w:rFonts w:cs="Arial"/>
          <w:vertAlign w:val="subscript"/>
        </w:rPr>
        <w:t>2</w:t>
      </w:r>
      <w:r w:rsidR="00457B09">
        <w:rPr>
          <w:rFonts w:cs="Arial"/>
        </w:rPr>
        <w:t xml:space="preserve"> </w:t>
      </w:r>
      <w:r w:rsidR="00457B09" w:rsidRPr="00391CA6">
        <w:rPr>
          <w:rFonts w:cs="Arial"/>
        </w:rPr>
        <w:t>beauftragt.</w:t>
      </w:r>
    </w:p>
    <w:p w:rsidR="003117CE" w:rsidRPr="00BD71DF" w:rsidRDefault="003117CE" w:rsidP="003117CE">
      <w:pPr>
        <w:rPr>
          <w:rFonts w:ascii="Arial" w:hAnsi="Arial" w:cs="Arial"/>
        </w:rPr>
      </w:pPr>
    </w:p>
    <w:p w:rsidR="003117CE" w:rsidRPr="00150BD4" w:rsidRDefault="003117CE" w:rsidP="003117CE">
      <w:pPr>
        <w:rPr>
          <w:rFonts w:ascii="Arial" w:hAnsi="Arial" w:cs="Arial"/>
        </w:rPr>
      </w:pPr>
    </w:p>
    <w:p w:rsidR="003117CE" w:rsidRPr="00E1746F" w:rsidRDefault="003117CE" w:rsidP="003117CE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 xml:space="preserve">E+E Elektronik </w:t>
      </w:r>
      <w:proofErr w:type="spellStart"/>
      <w:r w:rsidRPr="00E1746F">
        <w:rPr>
          <w:rFonts w:ascii="Arial" w:hAnsi="Arial" w:cs="Arial"/>
          <w:b/>
        </w:rPr>
        <w:t>Ges.m.b.H</w:t>
      </w:r>
      <w:proofErr w:type="spellEnd"/>
      <w:r>
        <w:rPr>
          <w:rFonts w:ascii="Arial" w:hAnsi="Arial" w:cs="Arial"/>
          <w:b/>
        </w:rPr>
        <w:t>.</w:t>
      </w:r>
    </w:p>
    <w:p w:rsidR="003117CE" w:rsidRDefault="003117CE" w:rsidP="003117CE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3117CE" w:rsidRDefault="003117CE" w:rsidP="003117CE">
      <w:pPr>
        <w:rPr>
          <w:rFonts w:ascii="Arial" w:hAnsi="Arial" w:cs="Arial"/>
        </w:rPr>
      </w:pPr>
      <w:r w:rsidRPr="00E1746F">
        <w:rPr>
          <w:rFonts w:ascii="Arial" w:hAnsi="Arial" w:cs="Arial"/>
        </w:rPr>
        <w:t xml:space="preserve">4209 </w:t>
      </w:r>
      <w:proofErr w:type="spellStart"/>
      <w:r w:rsidRPr="00E1746F">
        <w:rPr>
          <w:rFonts w:ascii="Arial" w:hAnsi="Arial" w:cs="Arial"/>
        </w:rPr>
        <w:t>Engerwitzdorf</w:t>
      </w:r>
      <w:proofErr w:type="spellEnd"/>
    </w:p>
    <w:p w:rsidR="003117CE" w:rsidRPr="00E1746F" w:rsidRDefault="003117CE" w:rsidP="003117CE">
      <w:pPr>
        <w:rPr>
          <w:rFonts w:ascii="Arial" w:hAnsi="Arial" w:cs="Arial"/>
        </w:rPr>
      </w:pPr>
      <w:r w:rsidRPr="00E1746F">
        <w:rPr>
          <w:rFonts w:ascii="Arial" w:hAnsi="Arial" w:cs="Arial"/>
        </w:rPr>
        <w:t>Österreich</w:t>
      </w:r>
    </w:p>
    <w:p w:rsidR="003117CE" w:rsidRDefault="003117CE" w:rsidP="003117CE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3117CE" w:rsidRPr="00174953" w:rsidRDefault="003117CE" w:rsidP="003117CE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3117CE" w:rsidRDefault="005C3FC0" w:rsidP="003117CE">
      <w:pPr>
        <w:rPr>
          <w:rFonts w:ascii="Arial" w:hAnsi="Arial" w:cs="Arial"/>
        </w:rPr>
      </w:pPr>
      <w:r>
        <w:rPr>
          <w:rFonts w:ascii="Arial" w:hAnsi="Arial" w:cs="Arial"/>
        </w:rPr>
        <w:t>info@epluse.com</w:t>
      </w:r>
    </w:p>
    <w:p w:rsidR="003117CE" w:rsidRPr="00174953" w:rsidRDefault="003117CE" w:rsidP="003117CE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3117CE" w:rsidRPr="00174953" w:rsidRDefault="003117CE" w:rsidP="003117CE">
      <w:pPr>
        <w:rPr>
          <w:rFonts w:ascii="Arial" w:hAnsi="Arial" w:cs="Arial"/>
          <w:b/>
        </w:rPr>
      </w:pPr>
    </w:p>
    <w:p w:rsidR="003117CE" w:rsidRPr="00860D8D" w:rsidRDefault="003117CE" w:rsidP="003117CE">
      <w:pPr>
        <w:rPr>
          <w:rFonts w:ascii="Arial" w:hAnsi="Arial" w:cs="Arial"/>
          <w:b/>
        </w:rPr>
      </w:pPr>
      <w:r w:rsidRPr="00860D8D">
        <w:rPr>
          <w:rFonts w:ascii="Arial" w:hAnsi="Arial" w:cs="Arial"/>
          <w:b/>
        </w:rPr>
        <w:t>Pressekontakt:</w:t>
      </w:r>
    </w:p>
    <w:p w:rsidR="003117CE" w:rsidRPr="00E1746F" w:rsidRDefault="003117CE" w:rsidP="003117CE">
      <w:pPr>
        <w:rPr>
          <w:rFonts w:ascii="Arial" w:hAnsi="Arial" w:cs="Arial"/>
        </w:rPr>
      </w:pPr>
      <w:r w:rsidRPr="00E1746F">
        <w:rPr>
          <w:rFonts w:ascii="Arial" w:hAnsi="Arial" w:cs="Arial"/>
        </w:rPr>
        <w:t>Herr Johannes Fraundorfer</w:t>
      </w:r>
    </w:p>
    <w:p w:rsidR="003117CE" w:rsidRPr="00E1746F" w:rsidRDefault="003117CE" w:rsidP="003117CE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(0)7235 605-217</w:t>
      </w:r>
    </w:p>
    <w:p w:rsidR="007908F8" w:rsidRPr="003117CE" w:rsidRDefault="00472FE8" w:rsidP="003117CE">
      <w:pPr>
        <w:rPr>
          <w:rFonts w:ascii="Arial" w:hAnsi="Arial" w:cs="Arial"/>
        </w:rPr>
      </w:pPr>
      <w:hyperlink r:id="rId11" w:history="1">
        <w:r w:rsidR="003117CE" w:rsidRPr="00E1746F">
          <w:rPr>
            <w:rFonts w:ascii="Arial" w:hAnsi="Arial" w:cs="Arial"/>
          </w:rPr>
          <w:t>pr@epluse.at</w:t>
        </w:r>
      </w:hyperlink>
    </w:p>
    <w:sectPr w:rsidR="007908F8" w:rsidRPr="003117CE" w:rsidSect="007908F8">
      <w:headerReference w:type="default" r:id="rId12"/>
      <w:footerReference w:type="default" r:id="rId13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E91" w:rsidRDefault="002D3E91">
      <w:r>
        <w:separator/>
      </w:r>
    </w:p>
  </w:endnote>
  <w:endnote w:type="continuationSeparator" w:id="0">
    <w:p w:rsidR="002D3E91" w:rsidRDefault="002D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E91" w:rsidRPr="00FE2A20" w:rsidRDefault="002D3E91" w:rsidP="00E1746F">
    <w:pPr>
      <w:tabs>
        <w:tab w:val="left" w:pos="8789"/>
      </w:tabs>
      <w:jc w:val="right"/>
      <w:rPr>
        <w:rFonts w:ascii="Arial" w:hAnsi="Arial" w:cs="Arial"/>
        <w:color w:val="7F7F7F" w:themeColor="text1" w:themeTint="80"/>
      </w:rPr>
    </w:pPr>
    <w:r w:rsidRPr="00FE2A20">
      <w:rPr>
        <w:rFonts w:ascii="Arial" w:hAnsi="Arial" w:cs="Arial"/>
        <w:color w:val="7F7F7F" w:themeColor="text1" w:themeTint="80"/>
      </w:rPr>
      <w:fldChar w:fldCharType="begin"/>
    </w:r>
    <w:r w:rsidRPr="00FE2A20">
      <w:rPr>
        <w:rFonts w:ascii="Arial" w:hAnsi="Arial" w:cs="Arial"/>
        <w:color w:val="7F7F7F" w:themeColor="text1" w:themeTint="80"/>
      </w:rPr>
      <w:instrText xml:space="preserve"> PAGE </w:instrText>
    </w:r>
    <w:r w:rsidRPr="00FE2A20">
      <w:rPr>
        <w:rFonts w:ascii="Arial" w:hAnsi="Arial" w:cs="Arial"/>
        <w:color w:val="7F7F7F" w:themeColor="text1" w:themeTint="80"/>
      </w:rPr>
      <w:fldChar w:fldCharType="separate"/>
    </w:r>
    <w:r w:rsidR="00472FE8">
      <w:rPr>
        <w:rFonts w:ascii="Arial" w:hAnsi="Arial" w:cs="Arial"/>
        <w:noProof/>
        <w:color w:val="7F7F7F" w:themeColor="text1" w:themeTint="80"/>
      </w:rPr>
      <w:t>3</w:t>
    </w:r>
    <w:r w:rsidRPr="00FE2A20">
      <w:rPr>
        <w:rFonts w:ascii="Arial" w:hAnsi="Arial" w:cs="Arial"/>
        <w:color w:val="7F7F7F" w:themeColor="text1" w:themeTint="80"/>
      </w:rPr>
      <w:fldChar w:fldCharType="end"/>
    </w:r>
    <w:r w:rsidRPr="00FE2A20">
      <w:rPr>
        <w:rFonts w:ascii="Arial" w:hAnsi="Arial" w:cs="Arial"/>
        <w:color w:val="7F7F7F" w:themeColor="text1" w:themeTint="80"/>
      </w:rPr>
      <w:t>/</w:t>
    </w:r>
    <w:r w:rsidRPr="00FE2A20">
      <w:rPr>
        <w:rFonts w:ascii="Arial" w:hAnsi="Arial" w:cs="Arial"/>
        <w:color w:val="7F7F7F" w:themeColor="text1" w:themeTint="80"/>
      </w:rPr>
      <w:fldChar w:fldCharType="begin"/>
    </w:r>
    <w:r w:rsidRPr="00FE2A20">
      <w:rPr>
        <w:rFonts w:ascii="Arial" w:hAnsi="Arial" w:cs="Arial"/>
        <w:color w:val="7F7F7F" w:themeColor="text1" w:themeTint="80"/>
      </w:rPr>
      <w:instrText xml:space="preserve"> NUMPAGES  </w:instrText>
    </w:r>
    <w:r w:rsidRPr="00FE2A20">
      <w:rPr>
        <w:rFonts w:ascii="Arial" w:hAnsi="Arial" w:cs="Arial"/>
        <w:color w:val="7F7F7F" w:themeColor="text1" w:themeTint="80"/>
      </w:rPr>
      <w:fldChar w:fldCharType="separate"/>
    </w:r>
    <w:r w:rsidR="00472FE8">
      <w:rPr>
        <w:rFonts w:ascii="Arial" w:hAnsi="Arial" w:cs="Arial"/>
        <w:noProof/>
        <w:color w:val="7F7F7F" w:themeColor="text1" w:themeTint="80"/>
      </w:rPr>
      <w:t>3</w:t>
    </w:r>
    <w:r w:rsidRPr="00FE2A20">
      <w:rPr>
        <w:rFonts w:ascii="Arial" w:hAnsi="Arial" w:cs="Arial"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E91" w:rsidRDefault="002D3E91">
      <w:r>
        <w:separator/>
      </w:r>
    </w:p>
  </w:footnote>
  <w:footnote w:type="continuationSeparator" w:id="0">
    <w:p w:rsidR="002D3E91" w:rsidRDefault="002D3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8"/>
      <w:gridCol w:w="4515"/>
    </w:tblGrid>
    <w:tr w:rsidR="002D3E91" w:rsidRPr="008040EC" w:rsidTr="00FE2A20">
      <w:tc>
        <w:tcPr>
          <w:tcW w:w="4606" w:type="dxa"/>
          <w:vAlign w:val="center"/>
        </w:tcPr>
        <w:p w:rsidR="002D3E91" w:rsidRPr="00FE2A20" w:rsidRDefault="002D3E91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color w:val="7F7F7F" w:themeColor="text1" w:themeTint="80"/>
              <w:sz w:val="28"/>
              <w:szCs w:val="28"/>
              <w:lang w:val="en-US"/>
            </w:rPr>
          </w:pPr>
          <w:r>
            <w:rPr>
              <w:color w:val="7F7F7F" w:themeColor="text1" w:themeTint="80"/>
              <w:sz w:val="28"/>
              <w:szCs w:val="28"/>
              <w:lang w:val="en-US"/>
            </w:rPr>
            <w:t>PRESSEINFORMATION</w:t>
          </w:r>
        </w:p>
      </w:tc>
      <w:tc>
        <w:tcPr>
          <w:tcW w:w="4607" w:type="dxa"/>
          <w:vAlign w:val="bottom"/>
        </w:tcPr>
        <w:p w:rsidR="002D3E91" w:rsidRPr="008040EC" w:rsidRDefault="002D3E91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  <w:lang w:eastAsia="ko-KR"/>
            </w:rPr>
            <w:drawing>
              <wp:inline distT="0" distB="0" distL="0" distR="0">
                <wp:extent cx="1195961" cy="382500"/>
                <wp:effectExtent l="0" t="0" r="4445" b="0"/>
                <wp:docPr id="8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5961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D3E91" w:rsidRDefault="00472FE8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  <w:r>
      <w:rPr>
        <w:rFonts w:ascii="Arial" w:hAnsi="Arial" w:cs="Arial"/>
        <w:bCs/>
      </w:rPr>
      <w:pict>
        <v:rect id="_x0000_i1025" style="width:453.65pt;height:1pt;mso-position-vertical:absolute" o:hralign="center" o:hrstd="t" o:hr="t" fillcolor="#a0a0a0" stroked="f"/>
      </w:pict>
    </w:r>
  </w:p>
  <w:p w:rsidR="002D3E91" w:rsidRPr="0017724A" w:rsidRDefault="002D3E91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11E85"/>
    <w:rsid w:val="00017C7E"/>
    <w:rsid w:val="00023099"/>
    <w:rsid w:val="00023E04"/>
    <w:rsid w:val="0003602B"/>
    <w:rsid w:val="000404B6"/>
    <w:rsid w:val="00043F81"/>
    <w:rsid w:val="00045141"/>
    <w:rsid w:val="000506D2"/>
    <w:rsid w:val="00051C2A"/>
    <w:rsid w:val="00051FF4"/>
    <w:rsid w:val="00054BB0"/>
    <w:rsid w:val="00060C1C"/>
    <w:rsid w:val="00060EF8"/>
    <w:rsid w:val="00063F5E"/>
    <w:rsid w:val="00064828"/>
    <w:rsid w:val="00064C35"/>
    <w:rsid w:val="00070AC2"/>
    <w:rsid w:val="00072ECC"/>
    <w:rsid w:val="000823ED"/>
    <w:rsid w:val="00084052"/>
    <w:rsid w:val="0009673A"/>
    <w:rsid w:val="00097F24"/>
    <w:rsid w:val="00097FC1"/>
    <w:rsid w:val="000B5858"/>
    <w:rsid w:val="000C4B2B"/>
    <w:rsid w:val="000C789F"/>
    <w:rsid w:val="000E0559"/>
    <w:rsid w:val="000E399E"/>
    <w:rsid w:val="000F32A7"/>
    <w:rsid w:val="00104DDA"/>
    <w:rsid w:val="00104FA4"/>
    <w:rsid w:val="001150BB"/>
    <w:rsid w:val="00122D34"/>
    <w:rsid w:val="00124273"/>
    <w:rsid w:val="00124690"/>
    <w:rsid w:val="00125E8B"/>
    <w:rsid w:val="0013249E"/>
    <w:rsid w:val="0013434C"/>
    <w:rsid w:val="00134EE3"/>
    <w:rsid w:val="001406BB"/>
    <w:rsid w:val="00141C90"/>
    <w:rsid w:val="00143636"/>
    <w:rsid w:val="00150BD4"/>
    <w:rsid w:val="00151E77"/>
    <w:rsid w:val="0015235F"/>
    <w:rsid w:val="00156648"/>
    <w:rsid w:val="001600E1"/>
    <w:rsid w:val="001605E4"/>
    <w:rsid w:val="0017354E"/>
    <w:rsid w:val="00174953"/>
    <w:rsid w:val="0017724A"/>
    <w:rsid w:val="0018046B"/>
    <w:rsid w:val="00182B06"/>
    <w:rsid w:val="00185F0D"/>
    <w:rsid w:val="00190021"/>
    <w:rsid w:val="001905B2"/>
    <w:rsid w:val="00195806"/>
    <w:rsid w:val="00196D44"/>
    <w:rsid w:val="001A5337"/>
    <w:rsid w:val="001B4B54"/>
    <w:rsid w:val="001C0E90"/>
    <w:rsid w:val="001C2F23"/>
    <w:rsid w:val="001C689E"/>
    <w:rsid w:val="001C7D6D"/>
    <w:rsid w:val="001D31CC"/>
    <w:rsid w:val="001D53C9"/>
    <w:rsid w:val="001D6090"/>
    <w:rsid w:val="001D6A7D"/>
    <w:rsid w:val="001E02BF"/>
    <w:rsid w:val="001E0342"/>
    <w:rsid w:val="001E33C9"/>
    <w:rsid w:val="001E4A1B"/>
    <w:rsid w:val="001E7680"/>
    <w:rsid w:val="001E7868"/>
    <w:rsid w:val="001F62F2"/>
    <w:rsid w:val="0020048C"/>
    <w:rsid w:val="002021FC"/>
    <w:rsid w:val="00202D7E"/>
    <w:rsid w:val="002047B2"/>
    <w:rsid w:val="002108B9"/>
    <w:rsid w:val="002135E3"/>
    <w:rsid w:val="00213966"/>
    <w:rsid w:val="002143B0"/>
    <w:rsid w:val="00220055"/>
    <w:rsid w:val="0023438E"/>
    <w:rsid w:val="0023574D"/>
    <w:rsid w:val="00250276"/>
    <w:rsid w:val="00251F9A"/>
    <w:rsid w:val="00254279"/>
    <w:rsid w:val="0025703A"/>
    <w:rsid w:val="00260DC2"/>
    <w:rsid w:val="00266425"/>
    <w:rsid w:val="00277266"/>
    <w:rsid w:val="0028450E"/>
    <w:rsid w:val="002851B4"/>
    <w:rsid w:val="0028752D"/>
    <w:rsid w:val="00295800"/>
    <w:rsid w:val="002A004E"/>
    <w:rsid w:val="002A1D78"/>
    <w:rsid w:val="002B1D9E"/>
    <w:rsid w:val="002B697C"/>
    <w:rsid w:val="002C23A6"/>
    <w:rsid w:val="002D1800"/>
    <w:rsid w:val="002D2582"/>
    <w:rsid w:val="002D3E91"/>
    <w:rsid w:val="002E1A46"/>
    <w:rsid w:val="002E2D70"/>
    <w:rsid w:val="002F379F"/>
    <w:rsid w:val="002F4E5B"/>
    <w:rsid w:val="002F6E35"/>
    <w:rsid w:val="00300FD7"/>
    <w:rsid w:val="00302403"/>
    <w:rsid w:val="00302E40"/>
    <w:rsid w:val="00310E23"/>
    <w:rsid w:val="003117CE"/>
    <w:rsid w:val="00316ADC"/>
    <w:rsid w:val="00317035"/>
    <w:rsid w:val="0032340A"/>
    <w:rsid w:val="00323C1F"/>
    <w:rsid w:val="0033392B"/>
    <w:rsid w:val="00333EBE"/>
    <w:rsid w:val="00334366"/>
    <w:rsid w:val="00334F40"/>
    <w:rsid w:val="003409D8"/>
    <w:rsid w:val="0034238D"/>
    <w:rsid w:val="00346690"/>
    <w:rsid w:val="003512E9"/>
    <w:rsid w:val="003517AA"/>
    <w:rsid w:val="00360561"/>
    <w:rsid w:val="003615DA"/>
    <w:rsid w:val="0037292B"/>
    <w:rsid w:val="00376172"/>
    <w:rsid w:val="0038002E"/>
    <w:rsid w:val="00381FF1"/>
    <w:rsid w:val="00385C56"/>
    <w:rsid w:val="00387838"/>
    <w:rsid w:val="00392C5B"/>
    <w:rsid w:val="00395B35"/>
    <w:rsid w:val="003961E6"/>
    <w:rsid w:val="003A425D"/>
    <w:rsid w:val="003A45C8"/>
    <w:rsid w:val="003B3127"/>
    <w:rsid w:val="003B70A0"/>
    <w:rsid w:val="003C29DE"/>
    <w:rsid w:val="003C5AB4"/>
    <w:rsid w:val="003D3A3C"/>
    <w:rsid w:val="003F20F2"/>
    <w:rsid w:val="003F5DC3"/>
    <w:rsid w:val="004002AA"/>
    <w:rsid w:val="00404364"/>
    <w:rsid w:val="0041015D"/>
    <w:rsid w:val="00416A10"/>
    <w:rsid w:val="004303EC"/>
    <w:rsid w:val="004320B8"/>
    <w:rsid w:val="0043379A"/>
    <w:rsid w:val="0043686F"/>
    <w:rsid w:val="00441E07"/>
    <w:rsid w:val="00442E99"/>
    <w:rsid w:val="0044508D"/>
    <w:rsid w:val="004509E0"/>
    <w:rsid w:val="00452DCF"/>
    <w:rsid w:val="00456A80"/>
    <w:rsid w:val="00457B09"/>
    <w:rsid w:val="004656BA"/>
    <w:rsid w:val="004663DD"/>
    <w:rsid w:val="0047238D"/>
    <w:rsid w:val="00472FE8"/>
    <w:rsid w:val="00477501"/>
    <w:rsid w:val="00477AEB"/>
    <w:rsid w:val="00481BB7"/>
    <w:rsid w:val="00487BD9"/>
    <w:rsid w:val="004A6F36"/>
    <w:rsid w:val="004A774F"/>
    <w:rsid w:val="004C05DC"/>
    <w:rsid w:val="004C110A"/>
    <w:rsid w:val="004C49B8"/>
    <w:rsid w:val="004C5C84"/>
    <w:rsid w:val="004C5CB3"/>
    <w:rsid w:val="004E3142"/>
    <w:rsid w:val="004F0068"/>
    <w:rsid w:val="004F3504"/>
    <w:rsid w:val="004F3602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86B"/>
    <w:rsid w:val="00517C15"/>
    <w:rsid w:val="00520205"/>
    <w:rsid w:val="00520471"/>
    <w:rsid w:val="00520FC8"/>
    <w:rsid w:val="0052625A"/>
    <w:rsid w:val="00543565"/>
    <w:rsid w:val="00546535"/>
    <w:rsid w:val="00547A20"/>
    <w:rsid w:val="00550782"/>
    <w:rsid w:val="005529B3"/>
    <w:rsid w:val="00560D51"/>
    <w:rsid w:val="00564AE9"/>
    <w:rsid w:val="00570627"/>
    <w:rsid w:val="00572978"/>
    <w:rsid w:val="0057458A"/>
    <w:rsid w:val="0058086F"/>
    <w:rsid w:val="00580AE1"/>
    <w:rsid w:val="005A3BE7"/>
    <w:rsid w:val="005A508F"/>
    <w:rsid w:val="005B1123"/>
    <w:rsid w:val="005B1189"/>
    <w:rsid w:val="005B40E6"/>
    <w:rsid w:val="005B453B"/>
    <w:rsid w:val="005C05EE"/>
    <w:rsid w:val="005C1CD0"/>
    <w:rsid w:val="005C3D38"/>
    <w:rsid w:val="005C3FC0"/>
    <w:rsid w:val="005C5230"/>
    <w:rsid w:val="005E09F7"/>
    <w:rsid w:val="005E377B"/>
    <w:rsid w:val="005E5851"/>
    <w:rsid w:val="005F06CD"/>
    <w:rsid w:val="005F1622"/>
    <w:rsid w:val="005F178D"/>
    <w:rsid w:val="005F5DBE"/>
    <w:rsid w:val="00602D5A"/>
    <w:rsid w:val="00604CF0"/>
    <w:rsid w:val="00616BC4"/>
    <w:rsid w:val="00623180"/>
    <w:rsid w:val="00630272"/>
    <w:rsid w:val="00634D87"/>
    <w:rsid w:val="00634FEF"/>
    <w:rsid w:val="0063565B"/>
    <w:rsid w:val="006477D3"/>
    <w:rsid w:val="0065418F"/>
    <w:rsid w:val="006578C7"/>
    <w:rsid w:val="00663348"/>
    <w:rsid w:val="00664ABA"/>
    <w:rsid w:val="0067263F"/>
    <w:rsid w:val="00672890"/>
    <w:rsid w:val="00676BA0"/>
    <w:rsid w:val="00684761"/>
    <w:rsid w:val="00693A4D"/>
    <w:rsid w:val="00694B8F"/>
    <w:rsid w:val="006964DA"/>
    <w:rsid w:val="006A3577"/>
    <w:rsid w:val="006A461E"/>
    <w:rsid w:val="006B0C6F"/>
    <w:rsid w:val="006B696F"/>
    <w:rsid w:val="006C5932"/>
    <w:rsid w:val="006D1BE5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127B"/>
    <w:rsid w:val="00722EB1"/>
    <w:rsid w:val="00723326"/>
    <w:rsid w:val="00726773"/>
    <w:rsid w:val="00730086"/>
    <w:rsid w:val="00731AFA"/>
    <w:rsid w:val="00732A2E"/>
    <w:rsid w:val="00734D18"/>
    <w:rsid w:val="00747216"/>
    <w:rsid w:val="00752014"/>
    <w:rsid w:val="00757B3E"/>
    <w:rsid w:val="007600BE"/>
    <w:rsid w:val="00761302"/>
    <w:rsid w:val="00764E37"/>
    <w:rsid w:val="00765367"/>
    <w:rsid w:val="00766025"/>
    <w:rsid w:val="00773DDB"/>
    <w:rsid w:val="007749A7"/>
    <w:rsid w:val="0077714B"/>
    <w:rsid w:val="00783B76"/>
    <w:rsid w:val="00784A20"/>
    <w:rsid w:val="007908F8"/>
    <w:rsid w:val="00792D2E"/>
    <w:rsid w:val="00793D89"/>
    <w:rsid w:val="00797B7F"/>
    <w:rsid w:val="00797F30"/>
    <w:rsid w:val="007A44EC"/>
    <w:rsid w:val="007A537B"/>
    <w:rsid w:val="007B0C03"/>
    <w:rsid w:val="007B33DE"/>
    <w:rsid w:val="007C7253"/>
    <w:rsid w:val="007D57DD"/>
    <w:rsid w:val="007E0334"/>
    <w:rsid w:val="007E0772"/>
    <w:rsid w:val="007E596B"/>
    <w:rsid w:val="007F15DF"/>
    <w:rsid w:val="007F1BA3"/>
    <w:rsid w:val="007F4303"/>
    <w:rsid w:val="008040EC"/>
    <w:rsid w:val="0081031E"/>
    <w:rsid w:val="00814FAC"/>
    <w:rsid w:val="00821F6A"/>
    <w:rsid w:val="00823B81"/>
    <w:rsid w:val="00824FE1"/>
    <w:rsid w:val="00826479"/>
    <w:rsid w:val="0082799E"/>
    <w:rsid w:val="00827DFA"/>
    <w:rsid w:val="00830A37"/>
    <w:rsid w:val="00830A39"/>
    <w:rsid w:val="008315E6"/>
    <w:rsid w:val="008342AA"/>
    <w:rsid w:val="00844434"/>
    <w:rsid w:val="0086351F"/>
    <w:rsid w:val="00863FF9"/>
    <w:rsid w:val="00871A3C"/>
    <w:rsid w:val="00872F84"/>
    <w:rsid w:val="00876D9B"/>
    <w:rsid w:val="008770BD"/>
    <w:rsid w:val="008812DA"/>
    <w:rsid w:val="00883E81"/>
    <w:rsid w:val="00886C61"/>
    <w:rsid w:val="0088746A"/>
    <w:rsid w:val="0089771F"/>
    <w:rsid w:val="00897CE1"/>
    <w:rsid w:val="008A0650"/>
    <w:rsid w:val="008A06C0"/>
    <w:rsid w:val="008A1AE3"/>
    <w:rsid w:val="008A5545"/>
    <w:rsid w:val="008B05E2"/>
    <w:rsid w:val="008C0196"/>
    <w:rsid w:val="008C6C9B"/>
    <w:rsid w:val="008C7244"/>
    <w:rsid w:val="008D328B"/>
    <w:rsid w:val="008D5AA4"/>
    <w:rsid w:val="008D7C70"/>
    <w:rsid w:val="008E6D3C"/>
    <w:rsid w:val="008F2921"/>
    <w:rsid w:val="008F46E7"/>
    <w:rsid w:val="008F68EE"/>
    <w:rsid w:val="008F6E76"/>
    <w:rsid w:val="008F7D9F"/>
    <w:rsid w:val="00910BDA"/>
    <w:rsid w:val="00910E40"/>
    <w:rsid w:val="00916233"/>
    <w:rsid w:val="00934744"/>
    <w:rsid w:val="009353B2"/>
    <w:rsid w:val="00935CE0"/>
    <w:rsid w:val="009404A2"/>
    <w:rsid w:val="00947A2C"/>
    <w:rsid w:val="0095044B"/>
    <w:rsid w:val="009507DA"/>
    <w:rsid w:val="00953707"/>
    <w:rsid w:val="00954CCB"/>
    <w:rsid w:val="00954F5E"/>
    <w:rsid w:val="00962381"/>
    <w:rsid w:val="00970FA1"/>
    <w:rsid w:val="00977083"/>
    <w:rsid w:val="00993CC3"/>
    <w:rsid w:val="009A3E5C"/>
    <w:rsid w:val="009A5994"/>
    <w:rsid w:val="009B0A4C"/>
    <w:rsid w:val="009B5328"/>
    <w:rsid w:val="009B6165"/>
    <w:rsid w:val="009C08F5"/>
    <w:rsid w:val="009C5FA2"/>
    <w:rsid w:val="009C700A"/>
    <w:rsid w:val="009D4057"/>
    <w:rsid w:val="009E064D"/>
    <w:rsid w:val="009E0CA0"/>
    <w:rsid w:val="009E25F3"/>
    <w:rsid w:val="009E6839"/>
    <w:rsid w:val="009E7F9C"/>
    <w:rsid w:val="009F072B"/>
    <w:rsid w:val="009F4E65"/>
    <w:rsid w:val="009F56E7"/>
    <w:rsid w:val="009F732F"/>
    <w:rsid w:val="00A00662"/>
    <w:rsid w:val="00A011A5"/>
    <w:rsid w:val="00A03AC7"/>
    <w:rsid w:val="00A03ADA"/>
    <w:rsid w:val="00A04022"/>
    <w:rsid w:val="00A0463E"/>
    <w:rsid w:val="00A04AF6"/>
    <w:rsid w:val="00A061AF"/>
    <w:rsid w:val="00A07539"/>
    <w:rsid w:val="00A23A58"/>
    <w:rsid w:val="00A36440"/>
    <w:rsid w:val="00A45E49"/>
    <w:rsid w:val="00A5139B"/>
    <w:rsid w:val="00A5229E"/>
    <w:rsid w:val="00A55DC7"/>
    <w:rsid w:val="00A61D4C"/>
    <w:rsid w:val="00A71B95"/>
    <w:rsid w:val="00A91BBD"/>
    <w:rsid w:val="00A97700"/>
    <w:rsid w:val="00AA36B3"/>
    <w:rsid w:val="00AA454F"/>
    <w:rsid w:val="00AA4780"/>
    <w:rsid w:val="00AB14E7"/>
    <w:rsid w:val="00AC235D"/>
    <w:rsid w:val="00AC28F2"/>
    <w:rsid w:val="00AC7066"/>
    <w:rsid w:val="00AD5534"/>
    <w:rsid w:val="00AE257B"/>
    <w:rsid w:val="00AE51CA"/>
    <w:rsid w:val="00AE569A"/>
    <w:rsid w:val="00AE63CB"/>
    <w:rsid w:val="00AE68C9"/>
    <w:rsid w:val="00AF61AA"/>
    <w:rsid w:val="00B018D1"/>
    <w:rsid w:val="00B107BA"/>
    <w:rsid w:val="00B150F5"/>
    <w:rsid w:val="00B16D34"/>
    <w:rsid w:val="00B20C09"/>
    <w:rsid w:val="00B26DDD"/>
    <w:rsid w:val="00B35249"/>
    <w:rsid w:val="00B4733C"/>
    <w:rsid w:val="00B52DE6"/>
    <w:rsid w:val="00B55E9D"/>
    <w:rsid w:val="00B72205"/>
    <w:rsid w:val="00B74CB0"/>
    <w:rsid w:val="00B7693B"/>
    <w:rsid w:val="00B769C7"/>
    <w:rsid w:val="00B84CCF"/>
    <w:rsid w:val="00B9105F"/>
    <w:rsid w:val="00B920E2"/>
    <w:rsid w:val="00BA0B18"/>
    <w:rsid w:val="00BA3184"/>
    <w:rsid w:val="00BA3AFA"/>
    <w:rsid w:val="00BA5B2D"/>
    <w:rsid w:val="00BB3C7F"/>
    <w:rsid w:val="00BB7C3A"/>
    <w:rsid w:val="00BC4302"/>
    <w:rsid w:val="00BD1B5D"/>
    <w:rsid w:val="00BD2DC8"/>
    <w:rsid w:val="00BD3FBB"/>
    <w:rsid w:val="00BD5E3D"/>
    <w:rsid w:val="00BD71DF"/>
    <w:rsid w:val="00BE0BF6"/>
    <w:rsid w:val="00BF249D"/>
    <w:rsid w:val="00C00F75"/>
    <w:rsid w:val="00C03BF2"/>
    <w:rsid w:val="00C129AC"/>
    <w:rsid w:val="00C12D4A"/>
    <w:rsid w:val="00C17A54"/>
    <w:rsid w:val="00C17B6B"/>
    <w:rsid w:val="00C17BB1"/>
    <w:rsid w:val="00C17F3E"/>
    <w:rsid w:val="00C20490"/>
    <w:rsid w:val="00C22166"/>
    <w:rsid w:val="00C348E6"/>
    <w:rsid w:val="00C3786B"/>
    <w:rsid w:val="00C41478"/>
    <w:rsid w:val="00C4450A"/>
    <w:rsid w:val="00C5114E"/>
    <w:rsid w:val="00C558B0"/>
    <w:rsid w:val="00C561B2"/>
    <w:rsid w:val="00C60307"/>
    <w:rsid w:val="00C65393"/>
    <w:rsid w:val="00C75861"/>
    <w:rsid w:val="00C7687B"/>
    <w:rsid w:val="00C80E02"/>
    <w:rsid w:val="00C814C1"/>
    <w:rsid w:val="00C91936"/>
    <w:rsid w:val="00C95BB5"/>
    <w:rsid w:val="00CA42E6"/>
    <w:rsid w:val="00CA6687"/>
    <w:rsid w:val="00CA7BFB"/>
    <w:rsid w:val="00CB1545"/>
    <w:rsid w:val="00CB7514"/>
    <w:rsid w:val="00CE253A"/>
    <w:rsid w:val="00CE2EE9"/>
    <w:rsid w:val="00CE32C4"/>
    <w:rsid w:val="00CE5B60"/>
    <w:rsid w:val="00CF000B"/>
    <w:rsid w:val="00D01C7F"/>
    <w:rsid w:val="00D02255"/>
    <w:rsid w:val="00D12BCB"/>
    <w:rsid w:val="00D12FDC"/>
    <w:rsid w:val="00D162DE"/>
    <w:rsid w:val="00D16629"/>
    <w:rsid w:val="00D2069B"/>
    <w:rsid w:val="00D21660"/>
    <w:rsid w:val="00D310EF"/>
    <w:rsid w:val="00D346EF"/>
    <w:rsid w:val="00D40859"/>
    <w:rsid w:val="00D46E7B"/>
    <w:rsid w:val="00D511D5"/>
    <w:rsid w:val="00D51A6A"/>
    <w:rsid w:val="00D52083"/>
    <w:rsid w:val="00D52D0D"/>
    <w:rsid w:val="00D62A73"/>
    <w:rsid w:val="00D64349"/>
    <w:rsid w:val="00D66CE1"/>
    <w:rsid w:val="00D66CE2"/>
    <w:rsid w:val="00D670EB"/>
    <w:rsid w:val="00D67FEF"/>
    <w:rsid w:val="00D72CFF"/>
    <w:rsid w:val="00D7355E"/>
    <w:rsid w:val="00D73AC5"/>
    <w:rsid w:val="00D76A36"/>
    <w:rsid w:val="00D775B3"/>
    <w:rsid w:val="00D84082"/>
    <w:rsid w:val="00D84AE7"/>
    <w:rsid w:val="00D9040D"/>
    <w:rsid w:val="00D90497"/>
    <w:rsid w:val="00D93DE5"/>
    <w:rsid w:val="00DA46C8"/>
    <w:rsid w:val="00DA58E3"/>
    <w:rsid w:val="00DA6CA5"/>
    <w:rsid w:val="00DB01B7"/>
    <w:rsid w:val="00DB0863"/>
    <w:rsid w:val="00DC3DD9"/>
    <w:rsid w:val="00DD67FB"/>
    <w:rsid w:val="00DD73C0"/>
    <w:rsid w:val="00DE7BBD"/>
    <w:rsid w:val="00E00B5F"/>
    <w:rsid w:val="00E13234"/>
    <w:rsid w:val="00E1354A"/>
    <w:rsid w:val="00E16B8B"/>
    <w:rsid w:val="00E16C82"/>
    <w:rsid w:val="00E172C9"/>
    <w:rsid w:val="00E1746F"/>
    <w:rsid w:val="00E20C6F"/>
    <w:rsid w:val="00E407D3"/>
    <w:rsid w:val="00E541D2"/>
    <w:rsid w:val="00E629A4"/>
    <w:rsid w:val="00E66A48"/>
    <w:rsid w:val="00E67391"/>
    <w:rsid w:val="00E7341B"/>
    <w:rsid w:val="00E762DB"/>
    <w:rsid w:val="00E82EDC"/>
    <w:rsid w:val="00E851EF"/>
    <w:rsid w:val="00E92006"/>
    <w:rsid w:val="00E927E0"/>
    <w:rsid w:val="00E9474E"/>
    <w:rsid w:val="00E950EB"/>
    <w:rsid w:val="00EA34FC"/>
    <w:rsid w:val="00EA5798"/>
    <w:rsid w:val="00EA78E1"/>
    <w:rsid w:val="00EB3082"/>
    <w:rsid w:val="00EB3F0E"/>
    <w:rsid w:val="00EB5326"/>
    <w:rsid w:val="00EB54A2"/>
    <w:rsid w:val="00EB6376"/>
    <w:rsid w:val="00EC3C6B"/>
    <w:rsid w:val="00EC4611"/>
    <w:rsid w:val="00EC7653"/>
    <w:rsid w:val="00ED138E"/>
    <w:rsid w:val="00ED4E31"/>
    <w:rsid w:val="00ED5485"/>
    <w:rsid w:val="00ED61AF"/>
    <w:rsid w:val="00ED66E4"/>
    <w:rsid w:val="00EE3EFF"/>
    <w:rsid w:val="00EE4397"/>
    <w:rsid w:val="00EF6D70"/>
    <w:rsid w:val="00F027B1"/>
    <w:rsid w:val="00F02A7D"/>
    <w:rsid w:val="00F12298"/>
    <w:rsid w:val="00F24D72"/>
    <w:rsid w:val="00F302CF"/>
    <w:rsid w:val="00F372BC"/>
    <w:rsid w:val="00F405BE"/>
    <w:rsid w:val="00F41551"/>
    <w:rsid w:val="00F446E7"/>
    <w:rsid w:val="00F46B37"/>
    <w:rsid w:val="00F51B21"/>
    <w:rsid w:val="00F52909"/>
    <w:rsid w:val="00F53024"/>
    <w:rsid w:val="00F53519"/>
    <w:rsid w:val="00F6178B"/>
    <w:rsid w:val="00F62223"/>
    <w:rsid w:val="00F62630"/>
    <w:rsid w:val="00F65375"/>
    <w:rsid w:val="00F739D7"/>
    <w:rsid w:val="00F8327C"/>
    <w:rsid w:val="00F836FC"/>
    <w:rsid w:val="00F865DD"/>
    <w:rsid w:val="00F922D0"/>
    <w:rsid w:val="00F93F81"/>
    <w:rsid w:val="00F94BBA"/>
    <w:rsid w:val="00F960FB"/>
    <w:rsid w:val="00FC036B"/>
    <w:rsid w:val="00FC06EF"/>
    <w:rsid w:val="00FC61A0"/>
    <w:rsid w:val="00FD0C65"/>
    <w:rsid w:val="00FD1A45"/>
    <w:rsid w:val="00FD5772"/>
    <w:rsid w:val="00FE14BB"/>
    <w:rsid w:val="00FE17D6"/>
    <w:rsid w:val="00FE1B2B"/>
    <w:rsid w:val="00FE2A20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,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ibrierdienst.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@epluse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B4819-07BF-4D3E-9970-7657B694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5186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E+E Press Release</vt:lpstr>
    </vt:vector>
  </TitlesOfParts>
  <Company>E+E Elektronik Ges.m.b.H.</Company>
  <LinksUpToDate>false</LinksUpToDate>
  <CharactersWithSpaces>5855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E+E Elektronik hält nationales Messnormal für Gaskonzentration CO2</dc:title>
  <dc:subject>Presseinformation</dc:subject>
  <dc:creator>E+E Elektronik Ges.m.b.H.</dc:creator>
  <cp:lastModifiedBy>Fraundorfer Johannes</cp:lastModifiedBy>
  <cp:revision>3</cp:revision>
  <cp:lastPrinted>2021-05-17T11:30:00Z</cp:lastPrinted>
  <dcterms:created xsi:type="dcterms:W3CDTF">2021-05-21T07:41:00Z</dcterms:created>
  <dcterms:modified xsi:type="dcterms:W3CDTF">2021-05-25T09:04:00Z</dcterms:modified>
</cp:coreProperties>
</file>