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1F" w:rsidRPr="005466AF" w:rsidRDefault="006056EB" w:rsidP="001A2B1F">
      <w:pPr>
        <w:pStyle w:val="Dokumententitel"/>
      </w:pPr>
      <w:r>
        <w:t>Presseinformation</w:t>
      </w:r>
    </w:p>
    <w:p w:rsidR="001A2B1F" w:rsidRDefault="00844FA6" w:rsidP="001A2B1F">
      <w:pPr>
        <w:pStyle w:val="berschrift1"/>
      </w:pPr>
      <w:r>
        <w:t>Präziser Feuchte- und Temperaturfühler für Trocknungsprozesse</w:t>
      </w:r>
      <w:bookmarkStart w:id="0" w:name="_GoBack"/>
      <w:bookmarkEnd w:id="0"/>
    </w:p>
    <w:p w:rsidR="001455A3" w:rsidRPr="001455A3" w:rsidRDefault="007471CB" w:rsidP="001455A3">
      <w:pPr>
        <w:rPr>
          <w:sz w:val="20"/>
        </w:rPr>
      </w:pPr>
      <w:r>
        <w:rPr>
          <w:sz w:val="20"/>
        </w:rPr>
        <w:t>Der</w:t>
      </w:r>
      <w:r w:rsidR="00844FA6">
        <w:rPr>
          <w:sz w:val="20"/>
        </w:rPr>
        <w:t xml:space="preserve"> </w:t>
      </w:r>
      <w:r w:rsidR="00066BB0">
        <w:rPr>
          <w:sz w:val="20"/>
        </w:rPr>
        <w:t xml:space="preserve">digitale </w:t>
      </w:r>
      <w:r w:rsidR="00844FA6">
        <w:rPr>
          <w:sz w:val="20"/>
        </w:rPr>
        <w:t>HTP</w:t>
      </w:r>
      <w:r w:rsidR="00295D95">
        <w:rPr>
          <w:sz w:val="20"/>
        </w:rPr>
        <w:t xml:space="preserve">501 </w:t>
      </w:r>
      <w:r w:rsidR="00066BB0">
        <w:rPr>
          <w:sz w:val="20"/>
        </w:rPr>
        <w:t xml:space="preserve">Feuchte- und Temperaturfühler </w:t>
      </w:r>
      <w:r w:rsidR="009651C8">
        <w:rPr>
          <w:sz w:val="20"/>
        </w:rPr>
        <w:t>ist für raue Umgebungsbedingungen optimiert und eignet sich für Temperaturen bis 120</w:t>
      </w:r>
      <w:r w:rsidR="008B12EC">
        <w:rPr>
          <w:sz w:val="20"/>
        </w:rPr>
        <w:t> </w:t>
      </w:r>
      <w:r w:rsidR="009651C8">
        <w:rPr>
          <w:sz w:val="20"/>
        </w:rPr>
        <w:t>°C</w:t>
      </w:r>
      <w:r>
        <w:rPr>
          <w:sz w:val="20"/>
        </w:rPr>
        <w:t>.</w:t>
      </w:r>
    </w:p>
    <w:p w:rsidR="00C77B62" w:rsidRDefault="001A2B1F" w:rsidP="001A2B1F">
      <w:pPr>
        <w:rPr>
          <w:b/>
        </w:rPr>
      </w:pPr>
      <w:r>
        <w:t>(</w:t>
      </w:r>
      <w:proofErr w:type="spellStart"/>
      <w:r>
        <w:t>Engerwitzdorf</w:t>
      </w:r>
      <w:proofErr w:type="spellEnd"/>
      <w:r>
        <w:t xml:space="preserve">, </w:t>
      </w:r>
      <w:r w:rsidR="00522710">
        <w:t>12</w:t>
      </w:r>
      <w:r>
        <w:t>.</w:t>
      </w:r>
      <w:r w:rsidR="00522710">
        <w:t>05</w:t>
      </w:r>
      <w:r>
        <w:t>.</w:t>
      </w:r>
      <w:r w:rsidR="002D7CF4">
        <w:t>2022</w:t>
      </w:r>
      <w:r>
        <w:t xml:space="preserve">) </w:t>
      </w:r>
      <w:r w:rsidR="006D63B3">
        <w:rPr>
          <w:b/>
        </w:rPr>
        <w:t>Der</w:t>
      </w:r>
      <w:r w:rsidR="00066BB0">
        <w:rPr>
          <w:b/>
        </w:rPr>
        <w:t xml:space="preserve"> HTP501</w:t>
      </w:r>
      <w:r w:rsidR="00C85214">
        <w:rPr>
          <w:b/>
        </w:rPr>
        <w:t xml:space="preserve"> </w:t>
      </w:r>
      <w:r w:rsidR="00887C87">
        <w:rPr>
          <w:b/>
        </w:rPr>
        <w:t>Feuchte- und Temperaturfühler</w:t>
      </w:r>
      <w:r w:rsidR="00C77B62">
        <w:rPr>
          <w:b/>
        </w:rPr>
        <w:t xml:space="preserve"> </w:t>
      </w:r>
      <w:r w:rsidR="00C85214">
        <w:rPr>
          <w:b/>
        </w:rPr>
        <w:t>von E+E Elektronik</w:t>
      </w:r>
      <w:r w:rsidR="00066BB0">
        <w:rPr>
          <w:b/>
        </w:rPr>
        <w:t xml:space="preserve"> </w:t>
      </w:r>
      <w:r w:rsidR="006D63B3">
        <w:rPr>
          <w:b/>
        </w:rPr>
        <w:t>i</w:t>
      </w:r>
      <w:r w:rsidR="00887C87">
        <w:rPr>
          <w:b/>
        </w:rPr>
        <w:t xml:space="preserve">st </w:t>
      </w:r>
      <w:r w:rsidR="006D63B3">
        <w:rPr>
          <w:b/>
        </w:rPr>
        <w:t>für den Einsatz</w:t>
      </w:r>
      <w:r w:rsidR="00887C87">
        <w:rPr>
          <w:b/>
        </w:rPr>
        <w:t xml:space="preserve"> in Trocknungskammern und anderen anspruchsvollen Industrieanwendungen bestimmt. </w:t>
      </w:r>
      <w:r w:rsidR="000E1921">
        <w:rPr>
          <w:b/>
        </w:rPr>
        <w:t xml:space="preserve">Der Edelstahlfühler </w:t>
      </w:r>
      <w:r w:rsidR="00C77B62">
        <w:rPr>
          <w:b/>
        </w:rPr>
        <w:t xml:space="preserve">bietet eine hohe Messgenauigkeit und </w:t>
      </w:r>
      <w:r w:rsidR="00232AC1">
        <w:rPr>
          <w:b/>
        </w:rPr>
        <w:t>einen</w:t>
      </w:r>
      <w:r w:rsidR="00C77B62">
        <w:rPr>
          <w:b/>
        </w:rPr>
        <w:t xml:space="preserve"> Temperatureinsatzbereich von -40 bis 120 °C.</w:t>
      </w:r>
      <w:r w:rsidR="00232AC1">
        <w:rPr>
          <w:b/>
        </w:rPr>
        <w:t xml:space="preserve"> Die Messwerte stehen auf der RS485-Schnittstelle mit </w:t>
      </w:r>
      <w:proofErr w:type="spellStart"/>
      <w:r w:rsidR="00232AC1">
        <w:rPr>
          <w:b/>
        </w:rPr>
        <w:t>Modbus</w:t>
      </w:r>
      <w:proofErr w:type="spellEnd"/>
      <w:r w:rsidR="00232AC1">
        <w:rPr>
          <w:b/>
        </w:rPr>
        <w:t xml:space="preserve"> RTU-Protokoll zur Verfügung.</w:t>
      </w:r>
      <w:r w:rsidR="00C77B62">
        <w:rPr>
          <w:b/>
        </w:rPr>
        <w:t xml:space="preserve"> </w:t>
      </w:r>
    </w:p>
    <w:p w:rsidR="00887C87" w:rsidRDefault="00887C87" w:rsidP="00887C87">
      <w:pPr>
        <w:pStyle w:val="berschrift2"/>
      </w:pPr>
      <w:r>
        <w:t>F</w:t>
      </w:r>
      <w:r w:rsidR="001E5C90">
        <w:t>ür raue U</w:t>
      </w:r>
      <w:r>
        <w:t>mgebungsbedingungen optimiert</w:t>
      </w:r>
      <w:r w:rsidR="001E5C90">
        <w:t xml:space="preserve"> </w:t>
      </w:r>
    </w:p>
    <w:p w:rsidR="00D75F94" w:rsidRDefault="001E5C90" w:rsidP="001A2B1F">
      <w:pPr>
        <w:rPr>
          <w:color w:val="auto"/>
        </w:rPr>
      </w:pPr>
      <w:r>
        <w:t xml:space="preserve">Der </w:t>
      </w:r>
      <w:r w:rsidR="00887C87">
        <w:t xml:space="preserve">HTP501 </w:t>
      </w:r>
      <w:r w:rsidR="00B54AFC">
        <w:t>zeichnet</w:t>
      </w:r>
      <w:r w:rsidR="002A0773">
        <w:t xml:space="preserve"> sich durch</w:t>
      </w:r>
      <w:r w:rsidR="00FC2E98">
        <w:t xml:space="preserve"> ein</w:t>
      </w:r>
      <w:r w:rsidR="00B976DF">
        <w:t xml:space="preserve"> robustes </w:t>
      </w:r>
      <w:r w:rsidR="00FC2E98">
        <w:t>IP66 Edelstahlgehäuse, ein Hochtemperatur</w:t>
      </w:r>
      <w:r w:rsidR="002412E8">
        <w:t xml:space="preserve">kabel </w:t>
      </w:r>
      <w:r w:rsidR="002A0773">
        <w:t>mit</w:t>
      </w:r>
      <w:r w:rsidR="00FC2E98">
        <w:t xml:space="preserve"> </w:t>
      </w:r>
      <w:r w:rsidR="002412E8">
        <w:t>ange</w:t>
      </w:r>
      <w:r w:rsidR="00527B91">
        <w:t>spritztem</w:t>
      </w:r>
      <w:r w:rsidR="00FC2E98">
        <w:t xml:space="preserve"> M12-Stecker</w:t>
      </w:r>
      <w:r w:rsidR="002A0773">
        <w:t xml:space="preserve"> </w:t>
      </w:r>
      <w:r w:rsidR="00B54AFC">
        <w:t>sowie</w:t>
      </w:r>
      <w:r w:rsidR="002A0773">
        <w:t xml:space="preserve"> einer Auswahl an verschiedenen Filterkappen aus</w:t>
      </w:r>
      <w:r w:rsidR="00FC2E98">
        <w:t>. Die Elektronik befindet sich gut geschützt im Inneren des Fühlers</w:t>
      </w:r>
      <w:r w:rsidR="006D63B3">
        <w:t xml:space="preserve"> und ist dadurch vor Kondensation und Korrosion </w:t>
      </w:r>
      <w:r w:rsidR="00887C87">
        <w:t>sicher</w:t>
      </w:r>
      <w:r w:rsidR="00FC2E98">
        <w:t xml:space="preserve">. </w:t>
      </w:r>
      <w:r w:rsidR="00887C87">
        <w:t>Das E+E Sensor-</w:t>
      </w:r>
      <w:proofErr w:type="spellStart"/>
      <w:r w:rsidR="00887C87">
        <w:t>Coating</w:t>
      </w:r>
      <w:proofErr w:type="spellEnd"/>
      <w:r w:rsidR="00887C87">
        <w:t xml:space="preserve"> </w:t>
      </w:r>
      <w:r w:rsidR="00A74C9C">
        <w:t xml:space="preserve">schützt </w:t>
      </w:r>
      <w:r w:rsidR="002A0773">
        <w:t>das</w:t>
      </w:r>
      <w:r w:rsidR="00FC2E98">
        <w:t xml:space="preserve"> </w:t>
      </w:r>
      <w:r w:rsidR="002A0773">
        <w:t>Feuchtes</w:t>
      </w:r>
      <w:r w:rsidR="00FC2E98">
        <w:t>ensorelement</w:t>
      </w:r>
      <w:r w:rsidR="002A0773">
        <w:t xml:space="preserve"> </w:t>
      </w:r>
      <w:r w:rsidR="00A74C9C">
        <w:t xml:space="preserve">und dessen Lötstellen </w:t>
      </w:r>
      <w:r w:rsidR="002A0773">
        <w:t>vor</w:t>
      </w:r>
      <w:r w:rsidR="00FC2E98">
        <w:t xml:space="preserve"> Staub </w:t>
      </w:r>
      <w:r w:rsidR="00A74C9C">
        <w:t>u</w:t>
      </w:r>
      <w:r w:rsidR="00D75F94">
        <w:t>nd</w:t>
      </w:r>
      <w:r w:rsidR="00FC2E98">
        <w:t xml:space="preserve"> korrosiven Ablagerungen</w:t>
      </w:r>
      <w:r w:rsidR="00BB2D36">
        <w:t xml:space="preserve"> </w:t>
      </w:r>
      <w:r w:rsidR="002A0773">
        <w:t xml:space="preserve">und sorgt damit für eine ausgezeichnete Messleistung und Langzeitstabilität </w:t>
      </w:r>
      <w:r w:rsidR="00D75F94">
        <w:t>unter</w:t>
      </w:r>
      <w:r w:rsidR="002A0773">
        <w:t xml:space="preserve"> raue</w:t>
      </w:r>
      <w:r w:rsidR="008B12EC">
        <w:t>n</w:t>
      </w:r>
      <w:r w:rsidR="002A0773">
        <w:t xml:space="preserve"> </w:t>
      </w:r>
      <w:r w:rsidR="00D75F94">
        <w:t>Bedingungen</w:t>
      </w:r>
      <w:r w:rsidR="00BB2D36">
        <w:t xml:space="preserve">. </w:t>
      </w:r>
      <w:r w:rsidR="00D75F94">
        <w:t>Durch einen</w:t>
      </w:r>
      <w:r w:rsidR="009651C8">
        <w:t xml:space="preserve"> optionale</w:t>
      </w:r>
      <w:r w:rsidR="00D75F94">
        <w:t>n</w:t>
      </w:r>
      <w:r w:rsidR="009651C8">
        <w:t xml:space="preserve"> </w:t>
      </w:r>
      <w:r w:rsidR="00CC6BE2">
        <w:t>Verguss</w:t>
      </w:r>
      <w:r w:rsidR="009651C8">
        <w:t xml:space="preserve"> der Sensoranschlüsse </w:t>
      </w:r>
      <w:r w:rsidR="004D4DA9" w:rsidRPr="00AF2075">
        <w:rPr>
          <w:color w:val="auto"/>
        </w:rPr>
        <w:t>(Sensoranschlusskapselung)</w:t>
      </w:r>
      <w:r w:rsidR="00D75F94">
        <w:rPr>
          <w:color w:val="auto"/>
        </w:rPr>
        <w:t xml:space="preserve"> kann die Lebensdauer des Sensorelements in besonders aggressiver Umgebung nochmals deutlich verlängert werden. </w:t>
      </w:r>
    </w:p>
    <w:p w:rsidR="001A2B1F" w:rsidRPr="00141F45" w:rsidRDefault="005640E2" w:rsidP="001A2B1F">
      <w:pPr>
        <w:pStyle w:val="berschrift2"/>
      </w:pPr>
      <w:r>
        <w:t>Hohe Messgenauigkeit, einfache Datenintegration</w:t>
      </w:r>
    </w:p>
    <w:p w:rsidR="004D4DA9" w:rsidRDefault="009944FB" w:rsidP="001455A3">
      <w:r>
        <w:t xml:space="preserve">Der HTP501 misst die relative Feuchte und Temperatur in einem Arbeitsbereich von -40 bis 120 °C. Für eine hohe Messgenauigkeit sorgen das hochwertige E+E Feuchtesensorelement, die Temperaturkompensation und eine konfigurierbare Druckkompensation. </w:t>
      </w:r>
    </w:p>
    <w:p w:rsidR="009944FB" w:rsidRDefault="009944FB" w:rsidP="001455A3">
      <w:r>
        <w:t>Zusätzlich zu den gemessenen Feuchte- und Temperaturwerten berechnet der Messfühler weitere feuchtebezogene Größen wie Taupunkttemperatur, absolute Feuchte oder Mischungsverhältnis.</w:t>
      </w:r>
    </w:p>
    <w:p w:rsidR="001455A3" w:rsidRDefault="009944FB" w:rsidP="001455A3">
      <w:r>
        <w:t>Die Messdaten sind über die</w:t>
      </w:r>
      <w:r w:rsidR="003D35B0">
        <w:t xml:space="preserve"> RS485-Schnittstelle</w:t>
      </w:r>
      <w:r>
        <w:t xml:space="preserve"> </w:t>
      </w:r>
      <w:r w:rsidR="005640E2">
        <w:t>verfügbar und lassen sich v</w:t>
      </w:r>
      <w:r w:rsidR="003D35B0">
        <w:t xml:space="preserve">ia </w:t>
      </w:r>
      <w:proofErr w:type="spellStart"/>
      <w:r w:rsidR="003D35B0">
        <w:t>Modbus</w:t>
      </w:r>
      <w:proofErr w:type="spellEnd"/>
      <w:r w:rsidR="003D35B0">
        <w:t xml:space="preserve"> RTU-Protokoll einfach in die Prozesssteuerung </w:t>
      </w:r>
      <w:r w:rsidR="005640E2">
        <w:t>einbinden.</w:t>
      </w:r>
      <w:r w:rsidR="003D35B0">
        <w:t xml:space="preserve"> </w:t>
      </w:r>
    </w:p>
    <w:p w:rsidR="001A2B1F" w:rsidRPr="0067370C" w:rsidRDefault="005640E2" w:rsidP="001A2B1F">
      <w:pPr>
        <w:pStyle w:val="berschrift2"/>
      </w:pPr>
      <w:r>
        <w:t>Flexibel und erweiterbar</w:t>
      </w:r>
    </w:p>
    <w:p w:rsidR="001455A3" w:rsidRDefault="006F212C" w:rsidP="001455A3">
      <w:r>
        <w:t xml:space="preserve">Zwei Fühlerlängen (200 mm und 400 mm) sowie drei verschiedene Kabellängen </w:t>
      </w:r>
      <w:r w:rsidR="000A198E">
        <w:t xml:space="preserve">bieten dem Anwender eine hohe Flexibilität beim Einbau des HTP501. Die kostenlose PCS10 Konfigurationssoftware erleichtert das Setup und erlaubt </w:t>
      </w:r>
      <w:r w:rsidR="004D4DA9">
        <w:t>eine</w:t>
      </w:r>
      <w:r w:rsidR="000A198E">
        <w:t xml:space="preserve"> individuelle Konfiguration des </w:t>
      </w:r>
      <w:r w:rsidR="002A45FA">
        <w:t>Fühlers</w:t>
      </w:r>
      <w:r w:rsidR="000A198E">
        <w:t>.</w:t>
      </w:r>
    </w:p>
    <w:p w:rsidR="000A198E" w:rsidRDefault="000A198E" w:rsidP="001455A3">
      <w:r>
        <w:lastRenderedPageBreak/>
        <w:t xml:space="preserve">Der </w:t>
      </w:r>
      <w:r w:rsidR="002A45FA">
        <w:t>HTP501</w:t>
      </w:r>
      <w:r>
        <w:t xml:space="preserve"> ist mit dem Sigma</w:t>
      </w:r>
      <w:r w:rsidR="00522822">
        <w:t> </w:t>
      </w:r>
      <w:r>
        <w:t xml:space="preserve">05 Sensor-Hub von E+E Elektronik kompatibel. Dadurch kann der </w:t>
      </w:r>
      <w:r w:rsidR="002A45FA">
        <w:t>digitale Messfühler</w:t>
      </w:r>
      <w:r>
        <w:t xml:space="preserve"> </w:t>
      </w:r>
      <w:r w:rsidR="002A45FA">
        <w:t>im Plug-</w:t>
      </w:r>
      <w:proofErr w:type="spellStart"/>
      <w:r w:rsidR="002A45FA">
        <w:t>and</w:t>
      </w:r>
      <w:proofErr w:type="spellEnd"/>
      <w:r w:rsidR="002A45FA">
        <w:t xml:space="preserve">-Play-Prinzip </w:t>
      </w:r>
      <w:r>
        <w:t>zu einer eigenständigen Sensoreinheit mit Display und Analogausgängen erweitert werden.</w:t>
      </w:r>
    </w:p>
    <w:p w:rsidR="001455A3" w:rsidRDefault="001455A3" w:rsidP="001455A3">
      <w:pPr>
        <w:pStyle w:val="KeinLeerraum"/>
      </w:pPr>
    </w:p>
    <w:p w:rsidR="001455A3" w:rsidRPr="00023588" w:rsidRDefault="001455A3" w:rsidP="001455A3">
      <w:pPr>
        <w:pStyle w:val="KeinLeerraum"/>
        <w:rPr>
          <w:sz w:val="14"/>
          <w:szCs w:val="14"/>
        </w:rPr>
      </w:pPr>
      <w:r w:rsidRPr="00023588">
        <w:rPr>
          <w:sz w:val="14"/>
          <w:szCs w:val="14"/>
        </w:rPr>
        <w:t xml:space="preserve">Zeichen (inkl. Leerzeichen): </w:t>
      </w:r>
      <w:r w:rsidR="00522710">
        <w:rPr>
          <w:sz w:val="14"/>
          <w:szCs w:val="14"/>
        </w:rPr>
        <w:t>2455</w:t>
      </w:r>
      <w:r w:rsidRPr="00023588">
        <w:rPr>
          <w:sz w:val="14"/>
          <w:szCs w:val="14"/>
        </w:rPr>
        <w:br/>
        <w:t xml:space="preserve">Wörter: </w:t>
      </w:r>
      <w:r w:rsidR="00522710">
        <w:rPr>
          <w:sz w:val="14"/>
          <w:szCs w:val="14"/>
        </w:rPr>
        <w:t>299</w:t>
      </w:r>
    </w:p>
    <w:p w:rsidR="001455A3" w:rsidRDefault="001455A3" w:rsidP="001455A3"/>
    <w:p w:rsidR="001A2B1F" w:rsidRPr="00FE2A20" w:rsidRDefault="001A2B1F" w:rsidP="001A2B1F">
      <w:pPr>
        <w:pStyle w:val="berschrift3"/>
      </w:pPr>
      <w:r>
        <w:t>Bilder</w:t>
      </w:r>
    </w:p>
    <w:p w:rsidR="00676942" w:rsidRPr="008C47AB" w:rsidRDefault="00984D48" w:rsidP="001A2B1F">
      <w:pPr>
        <w:pStyle w:val="Textkrper2"/>
        <w:rPr>
          <w:rFonts w:asciiTheme="minorHAnsi" w:eastAsiaTheme="minorEastAsia" w:hAnsiTheme="minorHAnsi" w:cstheme="minorBidi"/>
          <w:color w:val="000000" w:themeColor="text1"/>
          <w:sz w:val="18"/>
          <w:szCs w:val="22"/>
          <w:lang w:eastAsia="ko-KR"/>
        </w:rPr>
      </w:pPr>
      <w:r w:rsidRPr="008C47AB">
        <w:rPr>
          <w:rFonts w:asciiTheme="minorHAnsi" w:eastAsiaTheme="minorEastAsia" w:hAnsiTheme="minorHAnsi" w:cstheme="minorBidi"/>
          <w:noProof/>
          <w:color w:val="000000" w:themeColor="text1"/>
          <w:sz w:val="18"/>
          <w:szCs w:val="22"/>
          <w:lang w:eastAsia="ko-KR"/>
        </w:rPr>
        <w:drawing>
          <wp:inline distT="0" distB="0" distL="0" distR="0">
            <wp:extent cx="2879860" cy="1919365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P501_300dp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86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42" w:rsidRDefault="00984D48" w:rsidP="00676942">
      <w:pPr>
        <w:pStyle w:val="KeinLeerraum"/>
        <w:rPr>
          <w:sz w:val="14"/>
          <w:lang w:eastAsia="en-US"/>
        </w:rPr>
      </w:pPr>
      <w:r>
        <w:rPr>
          <w:sz w:val="14"/>
          <w:lang w:eastAsia="en-US"/>
        </w:rPr>
        <w:t>HTP501 Feuchte- und Temperaturfühler mit RS485-Schnittstelle</w:t>
      </w:r>
    </w:p>
    <w:p w:rsidR="00522822" w:rsidRPr="006D5EA3" w:rsidRDefault="00522822" w:rsidP="00676942">
      <w:pPr>
        <w:pStyle w:val="KeinLeerraum"/>
        <w:rPr>
          <w:sz w:val="14"/>
          <w:lang w:eastAsia="en-US"/>
        </w:rPr>
      </w:pPr>
    </w:p>
    <w:p w:rsidR="00676942" w:rsidRPr="008C47AB" w:rsidRDefault="008C47AB" w:rsidP="001A2B1F">
      <w:pPr>
        <w:pStyle w:val="Textkrper2"/>
        <w:rPr>
          <w:rFonts w:asciiTheme="minorHAnsi" w:eastAsiaTheme="minorEastAsia" w:hAnsiTheme="minorHAnsi" w:cstheme="minorBidi"/>
          <w:color w:val="000000" w:themeColor="text1"/>
          <w:sz w:val="18"/>
          <w:szCs w:val="22"/>
          <w:lang w:eastAsia="ko-KR"/>
        </w:rPr>
      </w:pPr>
      <w:r w:rsidRPr="008C47AB">
        <w:rPr>
          <w:rFonts w:asciiTheme="minorHAnsi" w:eastAsiaTheme="minorEastAsia" w:hAnsiTheme="minorHAnsi" w:cstheme="minorBidi"/>
          <w:noProof/>
          <w:color w:val="000000" w:themeColor="text1"/>
          <w:sz w:val="18"/>
          <w:szCs w:val="22"/>
          <w:lang w:eastAsia="ko-KR"/>
        </w:rPr>
        <w:drawing>
          <wp:inline distT="0" distB="0" distL="0" distR="0">
            <wp:extent cx="2880000" cy="1919365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P501_Sigma05_300dp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AB" w:rsidRPr="008C47AB" w:rsidRDefault="008C47AB" w:rsidP="008C47AB">
      <w:pPr>
        <w:pStyle w:val="KeinLeerraum"/>
        <w:rPr>
          <w:sz w:val="14"/>
          <w:lang w:eastAsia="en-US"/>
        </w:rPr>
      </w:pPr>
      <w:r w:rsidRPr="008C47AB">
        <w:rPr>
          <w:sz w:val="14"/>
          <w:lang w:eastAsia="en-US"/>
        </w:rPr>
        <w:t>Der HTP501 ist mit dem S</w:t>
      </w:r>
      <w:r w:rsidR="00522822">
        <w:rPr>
          <w:sz w:val="14"/>
          <w:lang w:eastAsia="en-US"/>
        </w:rPr>
        <w:t>igma </w:t>
      </w:r>
      <w:r w:rsidRPr="008C47AB">
        <w:rPr>
          <w:sz w:val="14"/>
          <w:lang w:eastAsia="en-US"/>
        </w:rPr>
        <w:t>05 Sensor-H</w:t>
      </w:r>
      <w:r w:rsidR="00522822">
        <w:rPr>
          <w:sz w:val="14"/>
          <w:lang w:eastAsia="en-US"/>
        </w:rPr>
        <w:t>ub kompatibel</w:t>
      </w:r>
    </w:p>
    <w:p w:rsidR="001A2B1F" w:rsidRPr="007838FE" w:rsidRDefault="001A2B1F" w:rsidP="001A2B1F">
      <w:pPr>
        <w:pStyle w:val="Textkrper2"/>
        <w:rPr>
          <w:rFonts w:eastAsia="Calibri" w:cs="Arial"/>
          <w:sz w:val="16"/>
          <w:lang w:eastAsia="en-US"/>
        </w:rPr>
      </w:pPr>
    </w:p>
    <w:p w:rsidR="001A2B1F" w:rsidRDefault="001A2B1F" w:rsidP="001A2B1F">
      <w:r w:rsidRPr="00BD71DF">
        <w:t xml:space="preserve">Fotos: E+E Elektronik </w:t>
      </w:r>
      <w:proofErr w:type="spellStart"/>
      <w:r w:rsidRPr="00BD71DF">
        <w:t>Ges.m.b.H</w:t>
      </w:r>
      <w:proofErr w:type="spellEnd"/>
      <w:r w:rsidRPr="00BD71DF">
        <w:t>., Abdruck honorarfrei</w:t>
      </w:r>
    </w:p>
    <w:p w:rsidR="001455A3" w:rsidRDefault="001455A3" w:rsidP="001A2B1F">
      <w:pPr>
        <w:pStyle w:val="berschrift3"/>
      </w:pPr>
    </w:p>
    <w:p w:rsidR="001A2B1F" w:rsidRPr="00391CA6" w:rsidRDefault="001A2B1F" w:rsidP="001A2B1F">
      <w:pPr>
        <w:pStyle w:val="berschrift3"/>
      </w:pPr>
      <w:r w:rsidRPr="00391CA6">
        <w:t>Unternehmensprofil</w:t>
      </w:r>
    </w:p>
    <w:p w:rsidR="001A2B1F" w:rsidRDefault="001A2B1F" w:rsidP="001A2B1F">
      <w:r w:rsidRPr="00391CA6">
        <w:t xml:space="preserve">E+E Elektronik entwickelt und produziert </w:t>
      </w:r>
      <w:r>
        <w:t>Sensorelemente, Sensor</w:t>
      </w:r>
      <w:r w:rsidRPr="005F00B4">
        <w:t xml:space="preserve">module und Sensoren </w:t>
      </w:r>
      <w:r w:rsidRPr="00391CA6">
        <w:t xml:space="preserve">für Feuchte, </w:t>
      </w:r>
      <w:r>
        <w:t>Taupunkt,</w:t>
      </w:r>
      <w:r w:rsidRPr="00391CA6">
        <w:t xml:space="preserve"> Feuchte</w:t>
      </w:r>
      <w:r>
        <w:t> </w:t>
      </w:r>
      <w:r w:rsidRPr="00391CA6">
        <w:t>in</w:t>
      </w:r>
      <w:r>
        <w:t> </w:t>
      </w:r>
      <w:r w:rsidRPr="00391CA6">
        <w:t xml:space="preserve">Öl, </w:t>
      </w:r>
      <w:r>
        <w:t>CO</w:t>
      </w:r>
      <w:r w:rsidRPr="007C609E">
        <w:rPr>
          <w:vertAlign w:val="subscript"/>
        </w:rPr>
        <w:t>2</w:t>
      </w:r>
      <w:r>
        <w:t xml:space="preserve">, </w:t>
      </w:r>
      <w:r w:rsidRPr="00391CA6">
        <w:t>L</w:t>
      </w:r>
      <w:r>
        <w:t xml:space="preserve">uftgeschwindigkeit, Durchfluss, Temperatur </w:t>
      </w:r>
      <w:r w:rsidRPr="00391CA6">
        <w:t>und Druck. Handmessgeräte</w:t>
      </w:r>
      <w:r>
        <w:t>, Feuchtekalibriersysteme und Kalibrierdienstleistungen</w:t>
      </w:r>
      <w:r w:rsidRPr="00391CA6"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szCs w:val="18"/>
        </w:rPr>
        <w:t xml:space="preserve"> Ein zertifiziertes Qualitätsmanagementsystem gemäß </w:t>
      </w:r>
      <w:r w:rsidRPr="00391CA6">
        <w:t xml:space="preserve">ISO 9001 und IATF 16949 stellt höchste Qualitätsstandards sicher. </w:t>
      </w:r>
      <w:r w:rsidRPr="002A63E1">
        <w:t xml:space="preserve">E+E Elektronik </w:t>
      </w:r>
      <w:r>
        <w:t>ist</w:t>
      </w:r>
      <w:r w:rsidRPr="002A63E1">
        <w:t xml:space="preserve"> mit </w:t>
      </w:r>
      <w:r>
        <w:t xml:space="preserve">eigenen </w:t>
      </w:r>
      <w:r w:rsidRPr="002A63E1">
        <w:t>Niederlassungen in China, Deutschl</w:t>
      </w:r>
      <w:r>
        <w:t xml:space="preserve">and, Frankreich, </w:t>
      </w:r>
      <w:r w:rsidR="009608E9">
        <w:t xml:space="preserve">Indien, </w:t>
      </w:r>
      <w:r>
        <w:t xml:space="preserve">Italien, Korea, </w:t>
      </w:r>
      <w:r w:rsidRPr="002A63E1">
        <w:t xml:space="preserve">USA </w:t>
      </w:r>
      <w:r>
        <w:t>und</w:t>
      </w:r>
      <w:r w:rsidRPr="002A63E1">
        <w:t xml:space="preserve"> </w:t>
      </w:r>
      <w:r>
        <w:t>Vertriebspartnern in mehr als 60 Ländern</w:t>
      </w:r>
      <w:r w:rsidRPr="002A63E1">
        <w:t xml:space="preserve"> </w:t>
      </w:r>
      <w:r>
        <w:t>weltweit vertreten.</w:t>
      </w:r>
      <w:r w:rsidRPr="00391CA6">
        <w:t xml:space="preserve"> Das ak</w:t>
      </w:r>
      <w:r>
        <w:t xml:space="preserve">kreditierte E+E Kalibrierlabor </w:t>
      </w:r>
      <w:r w:rsidRPr="00391CA6">
        <w:t xml:space="preserve">ist vom </w:t>
      </w:r>
      <w:r>
        <w:lastRenderedPageBreak/>
        <w:t xml:space="preserve">österreichischen </w:t>
      </w:r>
      <w:r w:rsidRPr="00391CA6">
        <w:t>Bundesamt für Eich- und Vermessungswesen (BEV) mit der Bereithaltung der nationalen Standards für Feuchte</w:t>
      </w:r>
      <w:r>
        <w:t>, Taupunkt, Luftströmungsgeschwindigkeit</w:t>
      </w:r>
      <w:r w:rsidRPr="00391CA6">
        <w:t xml:space="preserve"> </w:t>
      </w:r>
      <w:r>
        <w:t>und Gaskonzentration CO</w:t>
      </w:r>
      <w:r w:rsidRPr="00F83A73">
        <w:rPr>
          <w:vertAlign w:val="subscript"/>
        </w:rPr>
        <w:t>2</w:t>
      </w:r>
      <w:r>
        <w:t xml:space="preserve"> </w:t>
      </w:r>
      <w:r w:rsidRPr="00391CA6">
        <w:t>beauftragt.</w:t>
      </w:r>
    </w:p>
    <w:p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  <w:r w:rsidR="00A45D2A">
        <w:rPr>
          <w:rFonts w:ascii="Arial" w:hAnsi="Arial" w:cs="Arial"/>
        </w:rPr>
        <w:br/>
        <w:t>Österreich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10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:rsidR="001455A3" w:rsidRDefault="001455A3" w:rsidP="001A2B1F">
      <w:pPr>
        <w:rPr>
          <w:rFonts w:ascii="Arial" w:hAnsi="Arial" w:cs="Arial"/>
          <w:b/>
        </w:rPr>
      </w:pPr>
    </w:p>
    <w:p w:rsidR="001A2B1F" w:rsidRDefault="001455A3" w:rsidP="001A2B1F">
      <w:r>
        <w:rPr>
          <w:rFonts w:ascii="Arial" w:hAnsi="Arial" w:cs="Arial"/>
          <w:b/>
        </w:rPr>
        <w:t>Pressekontakt</w:t>
      </w:r>
      <w:r w:rsidR="001A2B1F">
        <w:rPr>
          <w:rFonts w:ascii="Arial" w:hAnsi="Arial" w:cs="Arial"/>
          <w:b/>
        </w:rPr>
        <w:br/>
      </w:r>
      <w:r>
        <w:t>Herr Johannes Fraundorfer</w:t>
      </w:r>
      <w:r w:rsidR="001A2B1F">
        <w:br/>
      </w:r>
      <w:r w:rsidR="001A2B1F" w:rsidRPr="00E1746F">
        <w:rPr>
          <w:rFonts w:ascii="Arial" w:hAnsi="Arial" w:cs="Arial"/>
        </w:rPr>
        <w:t xml:space="preserve">T +43 </w:t>
      </w:r>
      <w:r w:rsidR="001A2B1F">
        <w:rPr>
          <w:rFonts w:ascii="Arial" w:hAnsi="Arial" w:cs="Arial"/>
        </w:rPr>
        <w:t>7235 605-217</w:t>
      </w:r>
      <w:r w:rsidR="001A2B1F">
        <w:rPr>
          <w:rFonts w:ascii="Arial" w:hAnsi="Arial" w:cs="Arial"/>
        </w:rPr>
        <w:br/>
      </w:r>
      <w:hyperlink r:id="rId11" w:history="1">
        <w:r w:rsidR="001A2B1F" w:rsidRPr="00205938">
          <w:rPr>
            <w:rStyle w:val="Hyperlink"/>
            <w:rFonts w:ascii="Arial" w:hAnsi="Arial" w:cs="Arial"/>
          </w:rPr>
          <w:t>pr@epluse.at</w:t>
        </w:r>
      </w:hyperlink>
    </w:p>
    <w:p w:rsidR="00E80D2B" w:rsidRPr="001A2B1F" w:rsidRDefault="00E80D2B" w:rsidP="001A2B1F"/>
    <w:sectPr w:rsidR="00E80D2B" w:rsidRPr="001A2B1F" w:rsidSect="005B40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1F" w:rsidRDefault="001A2B1F" w:rsidP="00232B1D">
      <w:pPr>
        <w:spacing w:before="0" w:after="0" w:line="240" w:lineRule="auto"/>
      </w:pPr>
      <w:r>
        <w:separator/>
      </w:r>
    </w:p>
  </w:endnote>
  <w:endnote w:type="continuationSeparator" w:id="0">
    <w:p w:rsidR="001A2B1F" w:rsidRDefault="001A2B1F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AA" w:rsidRDefault="00F15C6B" w:rsidP="00F15C6B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522710">
      <w:rPr>
        <w:noProof/>
      </w:rPr>
      <w:t>2</w:t>
    </w:r>
    <w:r w:rsidRPr="00110352">
      <w:fldChar w:fldCharType="end"/>
    </w:r>
    <w:r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522710">
      <w:rPr>
        <w:noProof/>
      </w:rPr>
      <w:t>3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88" w:rsidRDefault="00E51688" w:rsidP="00E51688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522710">
      <w:rPr>
        <w:noProof/>
      </w:rPr>
      <w:t>1</w:t>
    </w:r>
    <w:r w:rsidRPr="00110352">
      <w:fldChar w:fldCharType="end"/>
    </w:r>
    <w:r w:rsidRPr="00110352">
      <w:t>/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="0052271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1F" w:rsidRDefault="001A2B1F" w:rsidP="00232B1D">
      <w:pPr>
        <w:spacing w:before="0" w:after="0" w:line="240" w:lineRule="auto"/>
      </w:pPr>
      <w:r>
        <w:separator/>
      </w:r>
    </w:p>
  </w:footnote>
  <w:footnote w:type="continuationSeparator" w:id="0">
    <w:p w:rsidR="001A2B1F" w:rsidRDefault="001A2B1F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5D268978" wp14:editId="2A74B94E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A06"/>
    <w:multiLevelType w:val="hybridMultilevel"/>
    <w:tmpl w:val="2AD82556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1F"/>
    <w:rsid w:val="00023588"/>
    <w:rsid w:val="00063460"/>
    <w:rsid w:val="00066BB0"/>
    <w:rsid w:val="00080D4A"/>
    <w:rsid w:val="000A198E"/>
    <w:rsid w:val="000B3D3C"/>
    <w:rsid w:val="000D080F"/>
    <w:rsid w:val="000E1921"/>
    <w:rsid w:val="0011025B"/>
    <w:rsid w:val="001369E7"/>
    <w:rsid w:val="001455A3"/>
    <w:rsid w:val="0015149F"/>
    <w:rsid w:val="0016603C"/>
    <w:rsid w:val="001A2B1F"/>
    <w:rsid w:val="001E5C90"/>
    <w:rsid w:val="0021145B"/>
    <w:rsid w:val="00232AC1"/>
    <w:rsid w:val="00232B1D"/>
    <w:rsid w:val="002412E8"/>
    <w:rsid w:val="0025550D"/>
    <w:rsid w:val="00295D95"/>
    <w:rsid w:val="002975EA"/>
    <w:rsid w:val="002A0773"/>
    <w:rsid w:val="002A45FA"/>
    <w:rsid w:val="002D7CF4"/>
    <w:rsid w:val="0035206F"/>
    <w:rsid w:val="003D35B0"/>
    <w:rsid w:val="004D4DA9"/>
    <w:rsid w:val="005061C4"/>
    <w:rsid w:val="00522710"/>
    <w:rsid w:val="00522822"/>
    <w:rsid w:val="00527B91"/>
    <w:rsid w:val="005466AF"/>
    <w:rsid w:val="005640E2"/>
    <w:rsid w:val="005B40B6"/>
    <w:rsid w:val="005E35C8"/>
    <w:rsid w:val="006056EB"/>
    <w:rsid w:val="00676942"/>
    <w:rsid w:val="0068678A"/>
    <w:rsid w:val="006C6182"/>
    <w:rsid w:val="006D5EA3"/>
    <w:rsid w:val="006D63B3"/>
    <w:rsid w:val="006D7EBF"/>
    <w:rsid w:val="006F212C"/>
    <w:rsid w:val="00720C5E"/>
    <w:rsid w:val="007471CB"/>
    <w:rsid w:val="00787BF4"/>
    <w:rsid w:val="007A3172"/>
    <w:rsid w:val="007D23B8"/>
    <w:rsid w:val="00821CEA"/>
    <w:rsid w:val="00844FA6"/>
    <w:rsid w:val="008562AC"/>
    <w:rsid w:val="00887C87"/>
    <w:rsid w:val="008B12EC"/>
    <w:rsid w:val="008C47AB"/>
    <w:rsid w:val="008D5C3B"/>
    <w:rsid w:val="00906CC8"/>
    <w:rsid w:val="009608E9"/>
    <w:rsid w:val="009651C8"/>
    <w:rsid w:val="00983621"/>
    <w:rsid w:val="00984D48"/>
    <w:rsid w:val="009851AA"/>
    <w:rsid w:val="009944FB"/>
    <w:rsid w:val="00A45D2A"/>
    <w:rsid w:val="00A62021"/>
    <w:rsid w:val="00A74C9C"/>
    <w:rsid w:val="00AF2075"/>
    <w:rsid w:val="00B54AFC"/>
    <w:rsid w:val="00B976DF"/>
    <w:rsid w:val="00BB2D36"/>
    <w:rsid w:val="00C04F36"/>
    <w:rsid w:val="00C659D4"/>
    <w:rsid w:val="00C77B62"/>
    <w:rsid w:val="00C85214"/>
    <w:rsid w:val="00CA2A29"/>
    <w:rsid w:val="00CA378E"/>
    <w:rsid w:val="00CB5CC4"/>
    <w:rsid w:val="00CC6BE2"/>
    <w:rsid w:val="00CC6FE0"/>
    <w:rsid w:val="00D00C92"/>
    <w:rsid w:val="00D1068B"/>
    <w:rsid w:val="00D75F94"/>
    <w:rsid w:val="00DD7CD2"/>
    <w:rsid w:val="00E12BAC"/>
    <w:rsid w:val="00E51688"/>
    <w:rsid w:val="00E64C43"/>
    <w:rsid w:val="00E80D2B"/>
    <w:rsid w:val="00E92E6F"/>
    <w:rsid w:val="00EB3F06"/>
    <w:rsid w:val="00EE4934"/>
    <w:rsid w:val="00F10619"/>
    <w:rsid w:val="00F15C6B"/>
    <w:rsid w:val="00F22B59"/>
    <w:rsid w:val="00F63BB6"/>
    <w:rsid w:val="00FC2E98"/>
    <w:rsid w:val="00FC6312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epluse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plu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plus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Präziser Feuchte- und Temperaturfühler für Trocknungsprozesse</vt:lpstr>
    </vt:vector>
  </TitlesOfParts>
  <Company>E+E Elektronik Ges.m.b.H.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Präziser Feuchte- und Temperaturfühler für Trocknungsprozesse</dc:title>
  <dc:subject>Presseinformation</dc:subject>
  <dc:creator>Dutzler Theresa</dc:creator>
  <cp:keywords/>
  <dc:description/>
  <cp:lastModifiedBy>Fraundorfer Johannes</cp:lastModifiedBy>
  <cp:revision>2</cp:revision>
  <cp:lastPrinted>2021-10-29T09:52:00Z</cp:lastPrinted>
  <dcterms:created xsi:type="dcterms:W3CDTF">2022-05-12T10:42:00Z</dcterms:created>
  <dcterms:modified xsi:type="dcterms:W3CDTF">2022-05-12T10:42:00Z</dcterms:modified>
</cp:coreProperties>
</file>